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91A89" w14:textId="07BECC50" w:rsidR="005E720B" w:rsidRPr="00094B01" w:rsidRDefault="005E720B" w:rsidP="00094B01">
      <w:pPr>
        <w:jc w:val="center"/>
        <w:rPr>
          <w:sz w:val="24"/>
          <w:szCs w:val="24"/>
        </w:rPr>
      </w:pPr>
      <w:r>
        <w:rPr>
          <w:rFonts w:hint="eastAsia"/>
          <w:sz w:val="24"/>
          <w:szCs w:val="24"/>
        </w:rPr>
        <w:t>技術指導</w:t>
      </w:r>
      <w:r w:rsidR="00DC6F3A">
        <w:rPr>
          <w:rFonts w:hint="eastAsia"/>
          <w:sz w:val="24"/>
          <w:szCs w:val="24"/>
        </w:rPr>
        <w:t>業務</w:t>
      </w:r>
      <w:r w:rsidRPr="00094B01">
        <w:rPr>
          <w:rFonts w:hint="eastAsia"/>
          <w:sz w:val="24"/>
          <w:szCs w:val="24"/>
        </w:rPr>
        <w:t>受託契約書</w:t>
      </w:r>
    </w:p>
    <w:p w14:paraId="314BA155" w14:textId="77777777" w:rsidR="005E720B" w:rsidRDefault="005E720B"/>
    <w:p w14:paraId="3D79101F" w14:textId="2AED89E7" w:rsidR="005E720B" w:rsidRDefault="005E720B">
      <w:r>
        <w:rPr>
          <w:rFonts w:hint="eastAsia"/>
        </w:rPr>
        <w:t xml:space="preserve">　受託者　公立大学法人福島県立医科大学（以下「甲」という。）と委託者　</w:t>
      </w:r>
      <w:r w:rsidR="004E57C8">
        <w:rPr>
          <w:rFonts w:hint="eastAsia"/>
        </w:rPr>
        <w:t>○○</w:t>
      </w:r>
      <w:r>
        <w:rPr>
          <w:rFonts w:hint="eastAsia"/>
        </w:rPr>
        <w:t>株式会社（以下「乙」という。）とは、技術指導</w:t>
      </w:r>
      <w:r w:rsidR="00DC6F3A">
        <w:rPr>
          <w:rFonts w:hint="eastAsia"/>
        </w:rPr>
        <w:t>業務</w:t>
      </w:r>
      <w:r>
        <w:rPr>
          <w:rFonts w:hint="eastAsia"/>
        </w:rPr>
        <w:t>受託契約を次のとおり締結する。</w:t>
      </w:r>
    </w:p>
    <w:p w14:paraId="686C51B9" w14:textId="77777777" w:rsidR="005E720B" w:rsidRDefault="005E720B"/>
    <w:p w14:paraId="1E880598" w14:textId="77777777" w:rsidR="005E720B" w:rsidRDefault="005E720B">
      <w:r>
        <w:rPr>
          <w:rFonts w:hint="eastAsia"/>
        </w:rPr>
        <w:t>（受託業務）</w:t>
      </w:r>
    </w:p>
    <w:p w14:paraId="634B5476" w14:textId="72394D29" w:rsidR="005E720B" w:rsidRDefault="005E720B" w:rsidP="00094B01">
      <w:pPr>
        <w:ind w:left="210" w:hangingChars="100" w:hanging="210"/>
      </w:pPr>
      <w:r>
        <w:rPr>
          <w:rFonts w:hint="eastAsia"/>
        </w:rPr>
        <w:t>第１条　甲が乙から委託を受けて行う技術指導</w:t>
      </w:r>
      <w:r w:rsidR="00DC6F3A">
        <w:rPr>
          <w:rFonts w:hint="eastAsia"/>
        </w:rPr>
        <w:t>受託</w:t>
      </w:r>
      <w:r>
        <w:rPr>
          <w:rFonts w:hint="eastAsia"/>
        </w:rPr>
        <w:t>業務</w:t>
      </w:r>
      <w:r w:rsidR="00AF6FCB">
        <w:rPr>
          <w:rFonts w:hint="eastAsia"/>
        </w:rPr>
        <w:t>（以下「受託業務」という。）</w:t>
      </w:r>
      <w:r>
        <w:rPr>
          <w:rFonts w:hint="eastAsia"/>
        </w:rPr>
        <w:t>は、</w:t>
      </w:r>
      <w:r w:rsidR="00B8526D">
        <w:rPr>
          <w:rFonts w:hint="eastAsia"/>
        </w:rPr>
        <w:t>甲が</w:t>
      </w:r>
      <w:r>
        <w:rPr>
          <w:rFonts w:hint="eastAsia"/>
        </w:rPr>
        <w:t>乙の</w:t>
      </w:r>
      <w:r w:rsidR="004E57C8">
        <w:rPr>
          <w:rFonts w:hint="eastAsia"/>
        </w:rPr>
        <w:t>社員</w:t>
      </w:r>
      <w:r>
        <w:rPr>
          <w:rFonts w:hint="eastAsia"/>
        </w:rPr>
        <w:t>（以下「乙</w:t>
      </w:r>
      <w:r w:rsidR="004E57C8">
        <w:rPr>
          <w:rFonts w:hint="eastAsia"/>
        </w:rPr>
        <w:t>社員</w:t>
      </w:r>
      <w:r>
        <w:rPr>
          <w:rFonts w:hint="eastAsia"/>
        </w:rPr>
        <w:t>」という。）に対</w:t>
      </w:r>
      <w:r w:rsidR="00B8526D">
        <w:rPr>
          <w:rFonts w:hint="eastAsia"/>
        </w:rPr>
        <w:t>して行う</w:t>
      </w:r>
      <w:r w:rsidR="004E57C8">
        <w:rPr>
          <w:rFonts w:hint="eastAsia"/>
          <w:color w:val="000000"/>
        </w:rPr>
        <w:t>○○</w:t>
      </w:r>
      <w:r w:rsidR="007A7E6B" w:rsidRPr="00F826F7">
        <w:rPr>
          <w:rFonts w:hint="eastAsia"/>
          <w:color w:val="000000"/>
        </w:rPr>
        <w:t>の取り扱い</w:t>
      </w:r>
      <w:r>
        <w:rPr>
          <w:rFonts w:hint="eastAsia"/>
        </w:rPr>
        <w:t>に関する技術指導とする。</w:t>
      </w:r>
    </w:p>
    <w:p w14:paraId="5BF40E34" w14:textId="734F0104" w:rsidR="005E720B" w:rsidRDefault="005E720B" w:rsidP="00094B01">
      <w:pPr>
        <w:ind w:left="210" w:hangingChars="100" w:hanging="210"/>
      </w:pPr>
      <w:r>
        <w:rPr>
          <w:rFonts w:hint="eastAsia"/>
        </w:rPr>
        <w:t>２　受託業務は</w:t>
      </w:r>
      <w:r w:rsidR="00014250">
        <w:rPr>
          <w:rFonts w:hint="eastAsia"/>
        </w:rPr>
        <w:t>別表の技術指導計画に基づき行うものと</w:t>
      </w:r>
      <w:r w:rsidR="00F26413">
        <w:rPr>
          <w:rFonts w:hint="eastAsia"/>
        </w:rPr>
        <w:t>する。</w:t>
      </w:r>
    </w:p>
    <w:p w14:paraId="575F6DCD" w14:textId="77777777" w:rsidR="005E720B" w:rsidRDefault="005E720B"/>
    <w:p w14:paraId="03042732" w14:textId="77777777" w:rsidR="005E720B" w:rsidRDefault="005E720B">
      <w:r>
        <w:rPr>
          <w:rFonts w:hint="eastAsia"/>
        </w:rPr>
        <w:t>（受託期間）</w:t>
      </w:r>
    </w:p>
    <w:p w14:paraId="77A3DEB3" w14:textId="6CB5AA7E" w:rsidR="003F3756" w:rsidRDefault="005E720B" w:rsidP="004E57C8">
      <w:pPr>
        <w:ind w:left="141" w:hangingChars="67" w:hanging="141"/>
      </w:pPr>
      <w:r>
        <w:rPr>
          <w:rFonts w:hint="eastAsia"/>
        </w:rPr>
        <w:t>第２条　受託期間は</w:t>
      </w:r>
      <w:r w:rsidR="004E57C8">
        <w:rPr>
          <w:rFonts w:hint="eastAsia"/>
        </w:rPr>
        <w:t>令和</w:t>
      </w:r>
      <w:r w:rsidR="00D82E4A">
        <w:rPr>
          <w:rFonts w:hint="eastAsia"/>
        </w:rPr>
        <w:t xml:space="preserve">　</w:t>
      </w:r>
      <w:r>
        <w:rPr>
          <w:rFonts w:hint="eastAsia"/>
        </w:rPr>
        <w:t>年</w:t>
      </w:r>
      <w:r w:rsidR="00D82E4A">
        <w:rPr>
          <w:rFonts w:hint="eastAsia"/>
        </w:rPr>
        <w:t xml:space="preserve">　</w:t>
      </w:r>
      <w:r>
        <w:rPr>
          <w:rFonts w:hint="eastAsia"/>
        </w:rPr>
        <w:t>月</w:t>
      </w:r>
      <w:r w:rsidR="001F51E6">
        <w:rPr>
          <w:rFonts w:hint="eastAsia"/>
        </w:rPr>
        <w:t xml:space="preserve">　　</w:t>
      </w:r>
      <w:r>
        <w:rPr>
          <w:rFonts w:hint="eastAsia"/>
        </w:rPr>
        <w:t>日から</w:t>
      </w:r>
      <w:r w:rsidR="004E57C8">
        <w:rPr>
          <w:rFonts w:hint="eastAsia"/>
        </w:rPr>
        <w:t>令和</w:t>
      </w:r>
      <w:r w:rsidR="001F51E6">
        <w:rPr>
          <w:rFonts w:hint="eastAsia"/>
        </w:rPr>
        <w:t xml:space="preserve">　</w:t>
      </w:r>
      <w:r w:rsidR="00441F1C">
        <w:rPr>
          <w:rFonts w:hint="eastAsia"/>
        </w:rPr>
        <w:t xml:space="preserve">　</w:t>
      </w:r>
      <w:r>
        <w:rPr>
          <w:rFonts w:hint="eastAsia"/>
        </w:rPr>
        <w:t>年</w:t>
      </w:r>
      <w:r w:rsidR="00441F1C">
        <w:rPr>
          <w:rFonts w:hint="eastAsia"/>
        </w:rPr>
        <w:t xml:space="preserve">　</w:t>
      </w:r>
      <w:r w:rsidR="00D82E4A">
        <w:rPr>
          <w:rFonts w:hint="eastAsia"/>
        </w:rPr>
        <w:t xml:space="preserve">　</w:t>
      </w:r>
      <w:r>
        <w:rPr>
          <w:rFonts w:hint="eastAsia"/>
        </w:rPr>
        <w:t>月</w:t>
      </w:r>
      <w:r w:rsidR="00D82E4A">
        <w:rPr>
          <w:rFonts w:hint="eastAsia"/>
        </w:rPr>
        <w:t xml:space="preserve">　　</w:t>
      </w:r>
      <w:r>
        <w:rPr>
          <w:rFonts w:hint="eastAsia"/>
        </w:rPr>
        <w:t>日までの</w:t>
      </w:r>
      <w:r w:rsidR="001F51E6">
        <w:rPr>
          <w:rFonts w:hint="eastAsia"/>
        </w:rPr>
        <w:t xml:space="preserve">　</w:t>
      </w:r>
      <w:r w:rsidR="003362F6">
        <w:rPr>
          <w:rFonts w:hint="eastAsia"/>
        </w:rPr>
        <w:t>年</w:t>
      </w:r>
      <w:r>
        <w:rPr>
          <w:rFonts w:hint="eastAsia"/>
        </w:rPr>
        <w:t>間とする。</w:t>
      </w:r>
    </w:p>
    <w:p w14:paraId="64A37003" w14:textId="77777777" w:rsidR="005E720B" w:rsidRPr="0003490D" w:rsidRDefault="005E720B" w:rsidP="004E57C8">
      <w:pPr>
        <w:ind w:left="141" w:hangingChars="67" w:hanging="141"/>
      </w:pPr>
    </w:p>
    <w:p w14:paraId="6D0D0E03" w14:textId="77777777" w:rsidR="005E720B" w:rsidRDefault="005E720B">
      <w:r>
        <w:rPr>
          <w:rFonts w:hint="eastAsia"/>
        </w:rPr>
        <w:t>（受託料）</w:t>
      </w:r>
    </w:p>
    <w:p w14:paraId="1E0B28D1" w14:textId="42D5E494" w:rsidR="005E720B" w:rsidRDefault="005E720B" w:rsidP="004E57C8">
      <w:pPr>
        <w:ind w:left="283" w:hangingChars="135" w:hanging="283"/>
      </w:pPr>
      <w:r>
        <w:rPr>
          <w:rFonts w:hint="eastAsia"/>
        </w:rPr>
        <w:t>第３条　受託料は</w:t>
      </w:r>
      <w:r w:rsidR="009A7949">
        <w:rPr>
          <w:rFonts w:hint="eastAsia"/>
        </w:rPr>
        <w:t xml:space="preserve">　　　</w:t>
      </w:r>
      <w:r>
        <w:rPr>
          <w:rFonts w:hint="eastAsia"/>
        </w:rPr>
        <w:t>円</w:t>
      </w:r>
      <w:r w:rsidR="00620981">
        <w:rPr>
          <w:rFonts w:hint="eastAsia"/>
        </w:rPr>
        <w:t>（</w:t>
      </w:r>
      <w:r>
        <w:rPr>
          <w:rFonts w:hint="eastAsia"/>
        </w:rPr>
        <w:t>消費税及び地方消費税</w:t>
      </w:r>
      <w:r w:rsidR="004E57C8">
        <w:rPr>
          <w:rFonts w:hint="eastAsia"/>
        </w:rPr>
        <w:t xml:space="preserve">　　　</w:t>
      </w:r>
      <w:r w:rsidR="00CA4A13" w:rsidRPr="0002637A">
        <w:rPr>
          <w:rFonts w:hint="eastAsia"/>
        </w:rPr>
        <w:t>円</w:t>
      </w:r>
      <w:r w:rsidR="00417759">
        <w:rPr>
          <w:rFonts w:hint="eastAsia"/>
        </w:rPr>
        <w:t>を含む）</w:t>
      </w:r>
      <w:r>
        <w:rPr>
          <w:rFonts w:hint="eastAsia"/>
        </w:rPr>
        <w:t>とする。</w:t>
      </w:r>
    </w:p>
    <w:p w14:paraId="2D298A7B" w14:textId="1E79A839" w:rsidR="005E720B" w:rsidRDefault="00417759" w:rsidP="00940017">
      <w:pPr>
        <w:ind w:left="210" w:hangingChars="100" w:hanging="210"/>
      </w:pPr>
      <w:r>
        <w:rPr>
          <w:rFonts w:hint="eastAsia"/>
        </w:rPr>
        <w:t>２</w:t>
      </w:r>
      <w:r w:rsidR="005E720B">
        <w:rPr>
          <w:rFonts w:hint="eastAsia"/>
        </w:rPr>
        <w:t xml:space="preserve">　甲は、第１項の受託料のうち、公立大学法人福島県立医科大学受託事業細則第</w:t>
      </w:r>
      <w:r w:rsidR="00CF7437">
        <w:rPr>
          <w:rFonts w:hint="eastAsia"/>
        </w:rPr>
        <w:t>６条第２項の規定に基づき、その額に１０分の１を乗じて得た額を甲</w:t>
      </w:r>
      <w:r w:rsidR="005E720B">
        <w:rPr>
          <w:rFonts w:hint="eastAsia"/>
        </w:rPr>
        <w:t>の運営等に必要な経費に充てるものとする。</w:t>
      </w:r>
    </w:p>
    <w:p w14:paraId="2DB25F23" w14:textId="77777777" w:rsidR="005E720B" w:rsidRDefault="005E720B"/>
    <w:p w14:paraId="2EF87C03" w14:textId="77777777" w:rsidR="005E720B" w:rsidRDefault="005E720B">
      <w:r>
        <w:rPr>
          <w:rFonts w:hint="eastAsia"/>
        </w:rPr>
        <w:t>（受託料の支払い）</w:t>
      </w:r>
    </w:p>
    <w:p w14:paraId="0DBA3EB5" w14:textId="5088E4C3" w:rsidR="005E720B" w:rsidRDefault="005E720B" w:rsidP="00940017">
      <w:pPr>
        <w:ind w:left="210" w:hangingChars="100" w:hanging="210"/>
      </w:pPr>
      <w:r>
        <w:rPr>
          <w:rFonts w:hint="eastAsia"/>
        </w:rPr>
        <w:t>第４条　乙は、受託業務</w:t>
      </w:r>
      <w:r w:rsidR="004E57C8">
        <w:rPr>
          <w:rFonts w:hint="eastAsia"/>
        </w:rPr>
        <w:t>開始時に</w:t>
      </w:r>
      <w:r>
        <w:rPr>
          <w:rFonts w:hint="eastAsia"/>
        </w:rPr>
        <w:t>甲が発行する請求書により、当該請求書に定める期日までに受託料を支払わなければならない。</w:t>
      </w:r>
    </w:p>
    <w:p w14:paraId="221F4148" w14:textId="77777777" w:rsidR="005E720B" w:rsidRDefault="005E720B"/>
    <w:p w14:paraId="241837DB" w14:textId="0BE17E3A" w:rsidR="005E720B" w:rsidRDefault="005E720B" w:rsidP="007F7ED4">
      <w:pPr>
        <w:rPr>
          <w:rFonts w:hAnsi="ＭＳ 明朝"/>
        </w:rPr>
      </w:pPr>
      <w:r>
        <w:rPr>
          <w:rFonts w:hAnsi="ＭＳ 明朝" w:hint="eastAsia"/>
        </w:rPr>
        <w:t>（情報</w:t>
      </w:r>
      <w:r w:rsidR="0006789A">
        <w:rPr>
          <w:rFonts w:hAnsi="ＭＳ 明朝" w:hint="eastAsia"/>
        </w:rPr>
        <w:t>等</w:t>
      </w:r>
      <w:r>
        <w:rPr>
          <w:rFonts w:hAnsi="ＭＳ 明朝" w:hint="eastAsia"/>
        </w:rPr>
        <w:t>）</w:t>
      </w:r>
    </w:p>
    <w:p w14:paraId="50239816" w14:textId="1FCA851B" w:rsidR="005E720B" w:rsidRPr="00F803AC" w:rsidRDefault="005E720B" w:rsidP="00D5151B">
      <w:pPr>
        <w:pStyle w:val="aa"/>
        <w:ind w:leftChars="0" w:left="210" w:hangingChars="100" w:hanging="210"/>
        <w:rPr>
          <w:rFonts w:hAnsi="ＭＳ 明朝"/>
        </w:rPr>
      </w:pPr>
      <w:r>
        <w:rPr>
          <w:rFonts w:hAnsi="ＭＳ 明朝" w:hint="eastAsia"/>
        </w:rPr>
        <w:t xml:space="preserve">第５条　</w:t>
      </w:r>
      <w:r w:rsidRPr="00F803AC">
        <w:rPr>
          <w:rFonts w:hAnsi="ＭＳ 明朝" w:hint="eastAsia"/>
        </w:rPr>
        <w:t>乙は、</w:t>
      </w:r>
      <w:r w:rsidR="00AF6FCB">
        <w:rPr>
          <w:rFonts w:hAnsi="ＭＳ 明朝" w:hint="eastAsia"/>
        </w:rPr>
        <w:t>受託業務</w:t>
      </w:r>
      <w:r w:rsidRPr="00F803AC">
        <w:rPr>
          <w:rFonts w:hAnsi="ＭＳ 明朝" w:hint="eastAsia"/>
        </w:rPr>
        <w:t>の実施に必要な情報、資料を</w:t>
      </w:r>
      <w:r w:rsidR="0006789A">
        <w:rPr>
          <w:rFonts w:hAnsi="ＭＳ 明朝" w:hint="eastAsia"/>
        </w:rPr>
        <w:t>甲</w:t>
      </w:r>
      <w:r w:rsidRPr="00F803AC">
        <w:rPr>
          <w:rFonts w:hAnsi="ＭＳ 明朝" w:hint="eastAsia"/>
        </w:rPr>
        <w:t>に無償で提供又は開示するものとする。</w:t>
      </w:r>
    </w:p>
    <w:p w14:paraId="008E616F" w14:textId="46C10325" w:rsidR="005E720B" w:rsidRDefault="005E720B" w:rsidP="007F7ED4">
      <w:pPr>
        <w:ind w:left="210" w:hangingChars="100" w:hanging="210"/>
        <w:rPr>
          <w:rFonts w:hAnsi="ＭＳ 明朝"/>
        </w:rPr>
      </w:pPr>
      <w:r>
        <w:rPr>
          <w:rFonts w:hAnsi="ＭＳ 明朝" w:hint="eastAsia"/>
        </w:rPr>
        <w:t xml:space="preserve">２　</w:t>
      </w:r>
      <w:r w:rsidR="0006789A">
        <w:rPr>
          <w:rFonts w:hAnsi="ＭＳ 明朝" w:hint="eastAsia"/>
        </w:rPr>
        <w:t>甲は、</w:t>
      </w:r>
      <w:r w:rsidR="005956CB">
        <w:rPr>
          <w:rFonts w:hAnsi="ＭＳ 明朝" w:hint="eastAsia"/>
        </w:rPr>
        <w:t>前項により</w:t>
      </w:r>
      <w:r>
        <w:rPr>
          <w:rFonts w:hAnsi="ＭＳ 明朝" w:hint="eastAsia"/>
        </w:rPr>
        <w:t>提供された</w:t>
      </w:r>
      <w:r w:rsidR="0006789A">
        <w:rPr>
          <w:rFonts w:hAnsi="ＭＳ 明朝" w:hint="eastAsia"/>
        </w:rPr>
        <w:t>情報、</w:t>
      </w:r>
      <w:r>
        <w:rPr>
          <w:rFonts w:hAnsi="ＭＳ 明朝" w:hint="eastAsia"/>
        </w:rPr>
        <w:t>資料</w:t>
      </w:r>
      <w:r w:rsidR="0006789A">
        <w:rPr>
          <w:rFonts w:hAnsi="ＭＳ 明朝" w:hint="eastAsia"/>
        </w:rPr>
        <w:t>を、乙の要求があった場合には</w:t>
      </w:r>
      <w:r>
        <w:rPr>
          <w:rFonts w:hAnsi="ＭＳ 明朝" w:hint="eastAsia"/>
        </w:rPr>
        <w:t>返還するものとする。</w:t>
      </w:r>
    </w:p>
    <w:p w14:paraId="713C7FD7" w14:textId="2D726504" w:rsidR="0006789A" w:rsidRDefault="0006789A" w:rsidP="007F7ED4">
      <w:pPr>
        <w:ind w:left="210" w:hangingChars="100" w:hanging="210"/>
        <w:rPr>
          <w:rFonts w:hAnsi="ＭＳ 明朝"/>
        </w:rPr>
      </w:pPr>
      <w:r>
        <w:rPr>
          <w:rFonts w:hAnsi="ＭＳ 明朝" w:hint="eastAsia"/>
        </w:rPr>
        <w:t>３　甲は受託業務において乙へ提供、開示した情報及び資料が、乙は第１項に基づき甲へ提供、開示した情報</w:t>
      </w:r>
      <w:r w:rsidR="001830C4">
        <w:rPr>
          <w:rFonts w:hAnsi="ＭＳ 明朝" w:hint="eastAsia"/>
        </w:rPr>
        <w:t>及び</w:t>
      </w:r>
      <w:r>
        <w:rPr>
          <w:rFonts w:hAnsi="ＭＳ 明朝" w:hint="eastAsia"/>
        </w:rPr>
        <w:t>資料が、第三者の権利を侵害しないことを保証する。</w:t>
      </w:r>
    </w:p>
    <w:p w14:paraId="390154DE" w14:textId="77777777" w:rsidR="005E720B" w:rsidRDefault="005E720B" w:rsidP="007F7ED4">
      <w:pPr>
        <w:ind w:firstLineChars="100" w:firstLine="210"/>
      </w:pPr>
    </w:p>
    <w:p w14:paraId="03218DF6" w14:textId="75A26E6B" w:rsidR="005E720B" w:rsidRDefault="005E720B" w:rsidP="007F7ED4">
      <w:pPr>
        <w:ind w:left="210" w:hangingChars="100" w:hanging="210"/>
      </w:pPr>
      <w:r>
        <w:rPr>
          <w:rFonts w:hint="eastAsia"/>
        </w:rPr>
        <w:t>（秘密の保持）</w:t>
      </w:r>
    </w:p>
    <w:p w14:paraId="1CD2E49A" w14:textId="57D5863E" w:rsidR="00DE6EA2" w:rsidRDefault="005E720B" w:rsidP="00126682">
      <w:pPr>
        <w:pStyle w:val="aa"/>
        <w:ind w:leftChars="0" w:left="210" w:hangingChars="100" w:hanging="210"/>
      </w:pPr>
      <w:r>
        <w:rPr>
          <w:rFonts w:hint="eastAsia"/>
        </w:rPr>
        <w:t xml:space="preserve">第６条　</w:t>
      </w:r>
      <w:r w:rsidR="00573252" w:rsidRPr="00573252">
        <w:rPr>
          <w:rFonts w:hint="eastAsia"/>
        </w:rPr>
        <w:t>甲及び乙は、本契約に関連して</w:t>
      </w:r>
      <w:r w:rsidR="00DE6EA2" w:rsidRPr="00DE6EA2">
        <w:rPr>
          <w:rFonts w:hint="eastAsia"/>
        </w:rPr>
        <w:t>相手方より提供又は開示を受け、もしくは知り得た技術上及び営業上の一切の情報について、</w:t>
      </w:r>
      <w:r w:rsidR="00DE6EA2">
        <w:rPr>
          <w:rFonts w:hint="eastAsia"/>
        </w:rPr>
        <w:t>第三者</w:t>
      </w:r>
      <w:r w:rsidR="00DE6EA2" w:rsidRPr="00DE6EA2">
        <w:rPr>
          <w:rFonts w:hint="eastAsia"/>
        </w:rPr>
        <w:t>に開示・漏洩してはならない。また、甲及び乙は、相手方より開示を受けた情報に関する秘密について、当該研究担当者がその所属を離れた後も含め保持する義務を、当該研究担当者に対し負わせるものとする。</w:t>
      </w:r>
      <w:r w:rsidR="00DE6EA2" w:rsidRPr="00DE6EA2">
        <w:rPr>
          <w:rFonts w:hint="eastAsia"/>
        </w:rPr>
        <w:lastRenderedPageBreak/>
        <w:t>なお、情報には、第２条の受託期間、第３条の受託料の額、本契約の別表第１の各項目及び乙名称を含むものとする。ただし、次のいずれかに該当する情報については、この限りではない。</w:t>
      </w:r>
    </w:p>
    <w:p w14:paraId="6E204F7C" w14:textId="77777777" w:rsidR="005E720B" w:rsidRDefault="005E720B" w:rsidP="007F7ED4">
      <w:pPr>
        <w:ind w:left="210" w:hangingChars="100" w:hanging="210"/>
      </w:pPr>
      <w:r>
        <w:rPr>
          <w:rFonts w:hint="eastAsia"/>
        </w:rPr>
        <w:t xml:space="preserve">　一　開示を受け又は知得した際、既に自己が所有していたことを証明できる情報</w:t>
      </w:r>
    </w:p>
    <w:p w14:paraId="689636F0" w14:textId="77777777" w:rsidR="005E720B" w:rsidRDefault="005E720B" w:rsidP="007F7ED4">
      <w:pPr>
        <w:ind w:left="210" w:hangingChars="100" w:hanging="210"/>
      </w:pPr>
      <w:r>
        <w:rPr>
          <w:rFonts w:hint="eastAsia"/>
        </w:rPr>
        <w:t xml:space="preserve">　二　開示を受け又は知得した際、既に公知となっている情報</w:t>
      </w:r>
    </w:p>
    <w:p w14:paraId="65C68ECB" w14:textId="77777777" w:rsidR="005E720B" w:rsidRDefault="005E720B" w:rsidP="007F7ED4">
      <w:pPr>
        <w:ind w:left="210" w:hangingChars="100" w:hanging="210"/>
      </w:pPr>
      <w:r>
        <w:rPr>
          <w:rFonts w:hint="eastAsia"/>
        </w:rPr>
        <w:t xml:space="preserve">　三　開示を受け又は知得した後、自己の責めによらずに公知となった情報</w:t>
      </w:r>
    </w:p>
    <w:p w14:paraId="0D60FA62" w14:textId="21482856" w:rsidR="005E720B" w:rsidRDefault="005E720B" w:rsidP="007F7ED4">
      <w:pPr>
        <w:ind w:left="210" w:hangingChars="100" w:hanging="210"/>
      </w:pPr>
      <w:r>
        <w:rPr>
          <w:rFonts w:hint="eastAsia"/>
        </w:rPr>
        <w:t xml:space="preserve">　四　正当な権限を有する第三者から適法に取得したことを証明できる</w:t>
      </w:r>
      <w:r w:rsidR="00CF7357">
        <w:rPr>
          <w:rFonts w:hint="eastAsia"/>
        </w:rPr>
        <w:t>情報</w:t>
      </w:r>
    </w:p>
    <w:p w14:paraId="5C724602" w14:textId="4A531551" w:rsidR="005E720B" w:rsidRDefault="005E720B" w:rsidP="007F7ED4">
      <w:pPr>
        <w:ind w:left="420" w:hangingChars="200" w:hanging="420"/>
      </w:pPr>
      <w:r>
        <w:rPr>
          <w:rFonts w:hint="eastAsia"/>
        </w:rPr>
        <w:t xml:space="preserve">　五　相手方から開示された情報によることなく独自に開発・取得していたことを証明できる情報</w:t>
      </w:r>
    </w:p>
    <w:p w14:paraId="2AA87261" w14:textId="1B38B21B" w:rsidR="00DE6EA2" w:rsidRDefault="00DE6EA2" w:rsidP="007F7ED4">
      <w:pPr>
        <w:ind w:left="420" w:hangingChars="200" w:hanging="420"/>
      </w:pPr>
      <w:r>
        <w:rPr>
          <w:rFonts w:hint="eastAsia"/>
        </w:rPr>
        <w:t xml:space="preserve">　</w:t>
      </w:r>
      <w:r w:rsidRPr="00DE6EA2">
        <w:rPr>
          <w:rFonts w:hint="eastAsia"/>
        </w:rPr>
        <w:t>六　書面により事前に相手方の同意を得たもの</w:t>
      </w:r>
    </w:p>
    <w:p w14:paraId="26F4B4B6" w14:textId="4085DD1D" w:rsidR="00573252" w:rsidRDefault="00DC6F3A" w:rsidP="00DC6F3A">
      <w:pPr>
        <w:ind w:left="279" w:hangingChars="133" w:hanging="279"/>
      </w:pPr>
      <w:r>
        <w:rPr>
          <w:rFonts w:hint="eastAsia"/>
        </w:rPr>
        <w:t>２</w:t>
      </w:r>
      <w:r w:rsidRPr="005848CC">
        <w:rPr>
          <w:rFonts w:hint="eastAsia"/>
        </w:rPr>
        <w:t xml:space="preserve">　乙は、</w:t>
      </w:r>
      <w:r>
        <w:rPr>
          <w:rFonts w:hint="eastAsia"/>
        </w:rPr>
        <w:t>前</w:t>
      </w:r>
      <w:r w:rsidRPr="005848CC">
        <w:rPr>
          <w:rFonts w:hint="eastAsia"/>
        </w:rPr>
        <w:t>項の定めに拘らず、</w:t>
      </w:r>
      <w:r w:rsidR="0006789A">
        <w:rPr>
          <w:rFonts w:hint="eastAsia"/>
        </w:rPr>
        <w:t>受託業務において</w:t>
      </w:r>
      <w:r w:rsidRPr="005848CC">
        <w:rPr>
          <w:rFonts w:hint="eastAsia"/>
        </w:rPr>
        <w:t>甲から開示又は提供された秘密情報を含む情報、資料等を乙の研究、開発及び企業化のために無償で自由に使用又は利用することができるもの</w:t>
      </w:r>
      <w:r>
        <w:rPr>
          <w:rFonts w:hint="eastAsia"/>
        </w:rPr>
        <w:t>と</w:t>
      </w:r>
      <w:r w:rsidR="001F51E6">
        <w:rPr>
          <w:rFonts w:hint="eastAsia"/>
        </w:rPr>
        <w:t>するが</w:t>
      </w:r>
      <w:r>
        <w:rPr>
          <w:rFonts w:hint="eastAsia"/>
        </w:rPr>
        <w:t>、</w:t>
      </w:r>
      <w:r w:rsidR="001F51E6">
        <w:rPr>
          <w:rFonts w:hint="eastAsia"/>
        </w:rPr>
        <w:t>使用又は利用した</w:t>
      </w:r>
      <w:r>
        <w:rPr>
          <w:rFonts w:hint="eastAsia"/>
        </w:rPr>
        <w:t>結果</w:t>
      </w:r>
      <w:r w:rsidR="001F51E6">
        <w:rPr>
          <w:rFonts w:hint="eastAsia"/>
        </w:rPr>
        <w:t>、損害が生じたときに</w:t>
      </w:r>
      <w:r>
        <w:rPr>
          <w:rFonts w:hint="eastAsia"/>
        </w:rPr>
        <w:t>は、乙</w:t>
      </w:r>
      <w:r w:rsidR="001F51E6">
        <w:rPr>
          <w:rFonts w:hint="eastAsia"/>
        </w:rPr>
        <w:t>が責任を負うものとする</w:t>
      </w:r>
      <w:r w:rsidRPr="005848CC">
        <w:rPr>
          <w:rFonts w:hint="eastAsia"/>
        </w:rPr>
        <w:t>。</w:t>
      </w:r>
    </w:p>
    <w:p w14:paraId="14C578DF" w14:textId="77777777" w:rsidR="00BD5DED" w:rsidRPr="00573252" w:rsidRDefault="00BD5DED"/>
    <w:p w14:paraId="76BAB2D0" w14:textId="77777777" w:rsidR="005E720B" w:rsidRDefault="005E720B">
      <w:r>
        <w:rPr>
          <w:rFonts w:hint="eastAsia"/>
        </w:rPr>
        <w:t>（契約の解除）</w:t>
      </w:r>
    </w:p>
    <w:p w14:paraId="736AD16B" w14:textId="40923989" w:rsidR="005E720B" w:rsidRDefault="005E720B" w:rsidP="005F0C80">
      <w:pPr>
        <w:ind w:left="210" w:hangingChars="100" w:hanging="210"/>
      </w:pPr>
      <w:r>
        <w:rPr>
          <w:rFonts w:hint="eastAsia"/>
        </w:rPr>
        <w:t>第７条　甲及び乙は、次の各号いずれかに該当</w:t>
      </w:r>
      <w:r w:rsidR="001B6E2A">
        <w:rPr>
          <w:rFonts w:hint="eastAsia"/>
        </w:rPr>
        <w:t>し、催告後７日以内に是正されないときは</w:t>
      </w:r>
      <w:r>
        <w:rPr>
          <w:rFonts w:hint="eastAsia"/>
        </w:rPr>
        <w:t>本契約を解除することができる。</w:t>
      </w:r>
    </w:p>
    <w:p w14:paraId="63F0D973" w14:textId="2F38918E" w:rsidR="005E720B" w:rsidRDefault="005E720B">
      <w:r>
        <w:rPr>
          <w:rFonts w:hint="eastAsia"/>
        </w:rPr>
        <w:t xml:space="preserve">　</w:t>
      </w:r>
      <w:r w:rsidR="001B6E2A">
        <w:rPr>
          <w:rFonts w:hint="eastAsia"/>
        </w:rPr>
        <w:t xml:space="preserve">一　</w:t>
      </w:r>
      <w:r>
        <w:rPr>
          <w:rFonts w:hint="eastAsia"/>
        </w:rPr>
        <w:t>相手方が、本契約に違反したとき。</w:t>
      </w:r>
    </w:p>
    <w:p w14:paraId="29D2FA0E" w14:textId="61D7F511" w:rsidR="005E720B" w:rsidRDefault="005E720B">
      <w:r>
        <w:rPr>
          <w:rFonts w:hint="eastAsia"/>
        </w:rPr>
        <w:t xml:space="preserve">　</w:t>
      </w:r>
      <w:r w:rsidR="001B6E2A">
        <w:rPr>
          <w:rFonts w:hint="eastAsia"/>
        </w:rPr>
        <w:t xml:space="preserve">二　</w:t>
      </w:r>
      <w:r>
        <w:rPr>
          <w:rFonts w:hint="eastAsia"/>
        </w:rPr>
        <w:t>相手方が、本契約の履行に関し、不正又は不当の行為があったとき。</w:t>
      </w:r>
    </w:p>
    <w:p w14:paraId="1DCFA66E" w14:textId="77777777" w:rsidR="005E720B" w:rsidRDefault="005E720B"/>
    <w:p w14:paraId="42309E68" w14:textId="77777777" w:rsidR="005E720B" w:rsidRDefault="005E720B">
      <w:r>
        <w:rPr>
          <w:rFonts w:hint="eastAsia"/>
        </w:rPr>
        <w:t>（損害賠償）</w:t>
      </w:r>
    </w:p>
    <w:p w14:paraId="5E39CA74" w14:textId="30F31DD3" w:rsidR="005E720B" w:rsidRDefault="005E720B" w:rsidP="00F22855">
      <w:pPr>
        <w:ind w:left="210" w:hangingChars="100" w:hanging="210"/>
      </w:pPr>
      <w:r>
        <w:rPr>
          <w:rFonts w:hint="eastAsia"/>
        </w:rPr>
        <w:t>第８条　甲又は乙は、前条に掲げる事由</w:t>
      </w:r>
      <w:r w:rsidR="00753FD7">
        <w:rPr>
          <w:rFonts w:hint="eastAsia"/>
        </w:rPr>
        <w:t>、</w:t>
      </w:r>
      <w:r>
        <w:rPr>
          <w:rFonts w:hint="eastAsia"/>
        </w:rPr>
        <w:t>故意又は</w:t>
      </w:r>
      <w:r w:rsidR="00417759">
        <w:rPr>
          <w:rFonts w:hint="eastAsia"/>
        </w:rPr>
        <w:t>重大な</w:t>
      </w:r>
      <w:r>
        <w:rPr>
          <w:rFonts w:hint="eastAsia"/>
        </w:rPr>
        <w:t>過失によって相手方に損害を与えたときには、その損害を賠償しなければならない。</w:t>
      </w:r>
    </w:p>
    <w:p w14:paraId="6A18B9B3" w14:textId="77777777" w:rsidR="005E720B" w:rsidRDefault="005E720B"/>
    <w:p w14:paraId="51990801" w14:textId="77777777" w:rsidR="005E720B" w:rsidRDefault="005E720B">
      <w:r>
        <w:rPr>
          <w:rFonts w:hint="eastAsia"/>
        </w:rPr>
        <w:t>（再委託）</w:t>
      </w:r>
    </w:p>
    <w:p w14:paraId="76D4F17E" w14:textId="5B94EC03" w:rsidR="005E720B" w:rsidRDefault="005E720B" w:rsidP="00F22855">
      <w:pPr>
        <w:ind w:left="210" w:hangingChars="100" w:hanging="210"/>
      </w:pPr>
      <w:r>
        <w:rPr>
          <w:rFonts w:hint="eastAsia"/>
        </w:rPr>
        <w:t>第９条　甲は書面による事前の乙の承諾なしに、受託</w:t>
      </w:r>
      <w:r w:rsidR="00753FD7">
        <w:rPr>
          <w:rFonts w:hint="eastAsia"/>
        </w:rPr>
        <w:t>業務</w:t>
      </w:r>
      <w:r>
        <w:rPr>
          <w:rFonts w:hint="eastAsia"/>
        </w:rPr>
        <w:t>の再委託等この契約に基づく権利及び義務を、第三者に継承させてはならない。</w:t>
      </w:r>
    </w:p>
    <w:p w14:paraId="7B2F23C0" w14:textId="77777777" w:rsidR="00273CDA" w:rsidRDefault="00273CDA" w:rsidP="00F22855">
      <w:pPr>
        <w:ind w:left="210" w:hangingChars="100" w:hanging="210"/>
      </w:pPr>
    </w:p>
    <w:p w14:paraId="0E43EBC8" w14:textId="38A41869" w:rsidR="00AD341F" w:rsidRDefault="00AD341F" w:rsidP="00F22855">
      <w:pPr>
        <w:ind w:left="210" w:hangingChars="100" w:hanging="210"/>
      </w:pPr>
      <w:r>
        <w:rPr>
          <w:rFonts w:hint="eastAsia"/>
        </w:rPr>
        <w:t>（産学連携表示）</w:t>
      </w:r>
    </w:p>
    <w:p w14:paraId="79163E82" w14:textId="792918AA" w:rsidR="00AD341F" w:rsidRDefault="00AD341F" w:rsidP="00F22855">
      <w:pPr>
        <w:ind w:left="210" w:hangingChars="100" w:hanging="210"/>
      </w:pPr>
      <w:r>
        <w:rPr>
          <w:rFonts w:hint="eastAsia"/>
        </w:rPr>
        <w:t>第１０条　乙が、</w:t>
      </w:r>
      <w:r w:rsidR="00273CDA">
        <w:rPr>
          <w:rFonts w:hint="eastAsia"/>
        </w:rPr>
        <w:t>受託業務に基づいた乙による商品の販売、役務の提供、その他の行為に関して甲の名称</w:t>
      </w:r>
      <w:r w:rsidR="00F447FE">
        <w:rPr>
          <w:rFonts w:hint="eastAsia"/>
        </w:rPr>
        <w:t>、</w:t>
      </w:r>
      <w:r w:rsidR="00273CDA">
        <w:rPr>
          <w:rFonts w:hint="eastAsia"/>
        </w:rPr>
        <w:t>ロゴマーク、指導担当者の所属名等の使用（以下、「産学連携表示」という。）を希望する時は、当該使用の可否及び内容等について、事前に甲に</w:t>
      </w:r>
      <w:r w:rsidR="00F447FE">
        <w:rPr>
          <w:rFonts w:hint="eastAsia"/>
        </w:rPr>
        <w:t>申し出</w:t>
      </w:r>
      <w:r w:rsidR="00273CDA">
        <w:rPr>
          <w:rFonts w:hint="eastAsia"/>
        </w:rPr>
        <w:t>の上、甲の承諾を得なければならない。</w:t>
      </w:r>
    </w:p>
    <w:p w14:paraId="62415486" w14:textId="4D004989" w:rsidR="005E720B" w:rsidRDefault="00AD341F">
      <w:r>
        <w:rPr>
          <w:rFonts w:hint="eastAsia"/>
        </w:rPr>
        <w:t xml:space="preserve">　</w:t>
      </w:r>
    </w:p>
    <w:p w14:paraId="7F548C24" w14:textId="77777777" w:rsidR="005E720B" w:rsidRDefault="005E720B" w:rsidP="003E5FD0">
      <w:pPr>
        <w:ind w:left="210" w:hangingChars="100" w:hanging="210"/>
      </w:pPr>
      <w:r>
        <w:rPr>
          <w:rFonts w:hint="eastAsia"/>
        </w:rPr>
        <w:t>（契約の有効期間）</w:t>
      </w:r>
    </w:p>
    <w:p w14:paraId="69913DC2" w14:textId="4B6039F0" w:rsidR="005E720B" w:rsidRDefault="005E720B" w:rsidP="003E5FD0">
      <w:pPr>
        <w:pStyle w:val="aa"/>
        <w:ind w:leftChars="0" w:left="0"/>
      </w:pPr>
      <w:r>
        <w:rPr>
          <w:rFonts w:hint="eastAsia"/>
        </w:rPr>
        <w:t>第１</w:t>
      </w:r>
      <w:r w:rsidR="00AD341F">
        <w:rPr>
          <w:rFonts w:hint="eastAsia"/>
        </w:rPr>
        <w:t>１</w:t>
      </w:r>
      <w:r>
        <w:rPr>
          <w:rFonts w:hint="eastAsia"/>
        </w:rPr>
        <w:t>条　本契約の有効期間は、第２条に定める期間とする。</w:t>
      </w:r>
    </w:p>
    <w:p w14:paraId="03FB1EE9" w14:textId="5D883258" w:rsidR="005E720B" w:rsidRDefault="005E720B" w:rsidP="003E5FD0">
      <w:pPr>
        <w:ind w:left="210" w:hangingChars="100" w:hanging="210"/>
        <w:rPr>
          <w:bCs/>
        </w:rPr>
      </w:pPr>
      <w:r>
        <w:rPr>
          <w:rFonts w:hint="eastAsia"/>
        </w:rPr>
        <w:lastRenderedPageBreak/>
        <w:t xml:space="preserve">２　</w:t>
      </w:r>
      <w:r w:rsidR="00753FD7">
        <w:rPr>
          <w:rFonts w:hint="eastAsia"/>
        </w:rPr>
        <w:t>前項の規定にかかわらず、</w:t>
      </w:r>
      <w:r>
        <w:rPr>
          <w:rFonts w:hint="eastAsia"/>
        </w:rPr>
        <w:t>第５条</w:t>
      </w:r>
      <w:r w:rsidR="00753FD7">
        <w:rPr>
          <w:rFonts w:hint="eastAsia"/>
        </w:rPr>
        <w:t>第２項</w:t>
      </w:r>
      <w:r>
        <w:rPr>
          <w:rFonts w:hint="eastAsia"/>
        </w:rPr>
        <w:t>は対象事項が全て</w:t>
      </w:r>
      <w:r>
        <w:rPr>
          <w:rFonts w:hint="eastAsia"/>
          <w:bCs/>
        </w:rPr>
        <w:t>履行され</w:t>
      </w:r>
      <w:r w:rsidR="00753FD7">
        <w:rPr>
          <w:rFonts w:hint="eastAsia"/>
          <w:bCs/>
        </w:rPr>
        <w:t>るまで</w:t>
      </w:r>
      <w:r>
        <w:rPr>
          <w:rFonts w:hint="eastAsia"/>
          <w:bCs/>
        </w:rPr>
        <w:t>、</w:t>
      </w:r>
      <w:r w:rsidR="001D7AC9">
        <w:rPr>
          <w:rFonts w:hint="eastAsia"/>
          <w:bCs/>
        </w:rPr>
        <w:t>第５条第３項、第６条、第８条</w:t>
      </w:r>
      <w:r w:rsidR="00AD341F">
        <w:rPr>
          <w:rFonts w:hint="eastAsia"/>
          <w:bCs/>
        </w:rPr>
        <w:t>、第１０条</w:t>
      </w:r>
      <w:r w:rsidR="001D7AC9">
        <w:rPr>
          <w:rFonts w:hint="eastAsia"/>
          <w:bCs/>
        </w:rPr>
        <w:t>及び第１</w:t>
      </w:r>
      <w:r w:rsidR="00AD341F">
        <w:rPr>
          <w:rFonts w:hint="eastAsia"/>
          <w:bCs/>
        </w:rPr>
        <w:t>３</w:t>
      </w:r>
      <w:r w:rsidR="001D7AC9">
        <w:rPr>
          <w:rFonts w:hint="eastAsia"/>
          <w:bCs/>
        </w:rPr>
        <w:t>条の規定は</w:t>
      </w:r>
      <w:r w:rsidR="001B6E2A" w:rsidRPr="001B6E2A">
        <w:rPr>
          <w:rFonts w:hint="eastAsia"/>
          <w:bCs/>
        </w:rPr>
        <w:t>当該条項に定める期間又は対象事項が全て消滅するまで有効に存続する。</w:t>
      </w:r>
    </w:p>
    <w:p w14:paraId="5BCB3CAA" w14:textId="77777777" w:rsidR="00450A36" w:rsidRPr="003E5FD0" w:rsidRDefault="00450A36"/>
    <w:p w14:paraId="74590879" w14:textId="77777777" w:rsidR="005E720B" w:rsidRDefault="005E720B">
      <w:r>
        <w:rPr>
          <w:rFonts w:hint="eastAsia"/>
        </w:rPr>
        <w:t>（協議）</w:t>
      </w:r>
    </w:p>
    <w:p w14:paraId="16A70824" w14:textId="79AE1501" w:rsidR="005E720B" w:rsidRDefault="005E720B" w:rsidP="009A59B0">
      <w:pPr>
        <w:ind w:left="210" w:hangingChars="100" w:hanging="210"/>
      </w:pPr>
      <w:r>
        <w:rPr>
          <w:rFonts w:hint="eastAsia"/>
        </w:rPr>
        <w:t>第１</w:t>
      </w:r>
      <w:r w:rsidR="00AD341F">
        <w:rPr>
          <w:rFonts w:hint="eastAsia"/>
        </w:rPr>
        <w:t>２</w:t>
      </w:r>
      <w:r>
        <w:rPr>
          <w:rFonts w:hint="eastAsia"/>
        </w:rPr>
        <w:t>条　本契約に定めのない事項及び疑義が生じた場合は、必要に応じて甲乙協議の上定めるものとする。</w:t>
      </w:r>
    </w:p>
    <w:p w14:paraId="20EFFC0F" w14:textId="77777777" w:rsidR="005E720B" w:rsidRDefault="005E720B"/>
    <w:p w14:paraId="31A5A105" w14:textId="77777777" w:rsidR="005E720B" w:rsidRDefault="005E720B">
      <w:r>
        <w:rPr>
          <w:rFonts w:hint="eastAsia"/>
        </w:rPr>
        <w:t>（裁判管轄）</w:t>
      </w:r>
    </w:p>
    <w:p w14:paraId="3A1F00ED" w14:textId="1E6C0407" w:rsidR="005E720B" w:rsidRDefault="005E720B">
      <w:r>
        <w:rPr>
          <w:rFonts w:hint="eastAsia"/>
        </w:rPr>
        <w:t>第１</w:t>
      </w:r>
      <w:r w:rsidR="00AD341F">
        <w:rPr>
          <w:rFonts w:hint="eastAsia"/>
        </w:rPr>
        <w:t>３</w:t>
      </w:r>
      <w:r>
        <w:rPr>
          <w:rFonts w:hint="eastAsia"/>
        </w:rPr>
        <w:t>条　本契約に関する訴えは、</w:t>
      </w:r>
      <w:r w:rsidR="004E57C8">
        <w:rPr>
          <w:rFonts w:hint="eastAsia"/>
        </w:rPr>
        <w:t>被告</w:t>
      </w:r>
      <w:r>
        <w:rPr>
          <w:rFonts w:hint="eastAsia"/>
        </w:rPr>
        <w:t>の所在地を管轄する地方裁判所方</w:t>
      </w:r>
      <w:r w:rsidR="004E57C8" w:rsidRPr="004E57C8">
        <w:rPr>
          <w:rFonts w:hint="eastAsia"/>
        </w:rPr>
        <w:t>を第一審の専属的合意管轄裁判所とする。</w:t>
      </w:r>
    </w:p>
    <w:p w14:paraId="2F8B6A7D" w14:textId="77777777" w:rsidR="005E720B" w:rsidRDefault="005E720B"/>
    <w:p w14:paraId="12811215" w14:textId="77777777" w:rsidR="005E720B" w:rsidRDefault="005E720B" w:rsidP="009A59B0">
      <w:pPr>
        <w:ind w:firstLineChars="100" w:firstLine="210"/>
      </w:pPr>
      <w:r>
        <w:rPr>
          <w:rFonts w:hint="eastAsia"/>
        </w:rPr>
        <w:t>この契約の締結を証するため、本契約書２通を作成し、甲乙記名押印の上各自１通を保持するものとする。</w:t>
      </w:r>
    </w:p>
    <w:p w14:paraId="7C9F6CD8" w14:textId="77777777" w:rsidR="005E720B" w:rsidRDefault="005E720B"/>
    <w:p w14:paraId="0B1F83AC" w14:textId="77777777" w:rsidR="005E720B" w:rsidRDefault="005E720B"/>
    <w:p w14:paraId="530B11DC" w14:textId="1E14427C" w:rsidR="005E720B" w:rsidRDefault="004E57C8">
      <w:r>
        <w:rPr>
          <w:rFonts w:hint="eastAsia"/>
        </w:rPr>
        <w:t>令和</w:t>
      </w:r>
      <w:r w:rsidR="00D82E4A">
        <w:rPr>
          <w:rFonts w:hint="eastAsia"/>
        </w:rPr>
        <w:t xml:space="preserve">　　</w:t>
      </w:r>
      <w:r w:rsidR="005E720B">
        <w:rPr>
          <w:rFonts w:hint="eastAsia"/>
        </w:rPr>
        <w:t>年</w:t>
      </w:r>
      <w:r w:rsidR="005F7AB2">
        <w:rPr>
          <w:rFonts w:hint="eastAsia"/>
        </w:rPr>
        <w:t xml:space="preserve">　</w:t>
      </w:r>
      <w:r w:rsidR="00441F1C">
        <w:rPr>
          <w:rFonts w:hint="eastAsia"/>
        </w:rPr>
        <w:t xml:space="preserve">　</w:t>
      </w:r>
      <w:r w:rsidR="005E720B">
        <w:rPr>
          <w:rFonts w:hint="eastAsia"/>
        </w:rPr>
        <w:t>月</w:t>
      </w:r>
      <w:r w:rsidR="005F7AB2">
        <w:rPr>
          <w:rFonts w:hint="eastAsia"/>
        </w:rPr>
        <w:t xml:space="preserve">　　</w:t>
      </w:r>
      <w:r w:rsidR="005E720B">
        <w:rPr>
          <w:rFonts w:hint="eastAsia"/>
        </w:rPr>
        <w:t>日</w:t>
      </w:r>
    </w:p>
    <w:p w14:paraId="6AB8FD7C" w14:textId="77777777" w:rsidR="005E720B" w:rsidRDefault="005E720B"/>
    <w:p w14:paraId="55E172B6" w14:textId="77777777" w:rsidR="005E720B" w:rsidRDefault="005E720B" w:rsidP="009A59B0">
      <w:pPr>
        <w:ind w:firstLineChars="1500" w:firstLine="3150"/>
      </w:pPr>
      <w:r>
        <w:rPr>
          <w:rFonts w:hint="eastAsia"/>
        </w:rPr>
        <w:t>（甲）福島市光が丘１番地</w:t>
      </w:r>
    </w:p>
    <w:p w14:paraId="44FA82D7" w14:textId="77777777" w:rsidR="005E720B" w:rsidRDefault="005E720B" w:rsidP="009A59B0">
      <w:pPr>
        <w:ind w:firstLineChars="1500" w:firstLine="3150"/>
      </w:pPr>
      <w:r>
        <w:rPr>
          <w:rFonts w:hint="eastAsia"/>
        </w:rPr>
        <w:t xml:space="preserve">　　　公立大学法人福島県立医科大学</w:t>
      </w:r>
    </w:p>
    <w:p w14:paraId="597A39F6" w14:textId="3E9AFCC4" w:rsidR="005E720B" w:rsidRDefault="005E720B" w:rsidP="009A59B0">
      <w:pPr>
        <w:ind w:firstLineChars="1500" w:firstLine="3150"/>
      </w:pPr>
      <w:r>
        <w:rPr>
          <w:rFonts w:hint="eastAsia"/>
        </w:rPr>
        <w:t xml:space="preserve">　　　理事長　　　　　　</w:t>
      </w:r>
      <w:r w:rsidR="004E57C8">
        <w:rPr>
          <w:rFonts w:hint="eastAsia"/>
        </w:rPr>
        <w:t>竹之下　誠一</w:t>
      </w:r>
    </w:p>
    <w:p w14:paraId="410E73A0" w14:textId="77777777" w:rsidR="005E720B" w:rsidRDefault="005E720B" w:rsidP="009A59B0">
      <w:pPr>
        <w:ind w:firstLineChars="1500" w:firstLine="3150"/>
      </w:pPr>
    </w:p>
    <w:p w14:paraId="6276921F" w14:textId="5B56F11A" w:rsidR="005E720B" w:rsidRDefault="005E720B" w:rsidP="00011FB6">
      <w:pPr>
        <w:ind w:firstLineChars="1500" w:firstLine="3150"/>
      </w:pPr>
      <w:r>
        <w:rPr>
          <w:rFonts w:hint="eastAsia"/>
        </w:rPr>
        <w:t>（乙）</w:t>
      </w:r>
      <w:r w:rsidR="004E57C8">
        <w:rPr>
          <w:rFonts w:hint="eastAsia"/>
        </w:rPr>
        <w:t>〇〇</w:t>
      </w:r>
      <w:r w:rsidR="00E50DA0">
        <w:rPr>
          <w:rFonts w:hint="eastAsia"/>
        </w:rPr>
        <w:t>県</w:t>
      </w:r>
      <w:r w:rsidR="004E57C8">
        <w:rPr>
          <w:rFonts w:hint="eastAsia"/>
        </w:rPr>
        <w:t>○○</w:t>
      </w:r>
      <w:r w:rsidR="00E50DA0">
        <w:rPr>
          <w:rFonts w:hint="eastAsia"/>
        </w:rPr>
        <w:t>市</w:t>
      </w:r>
      <w:r w:rsidR="004E57C8">
        <w:rPr>
          <w:rFonts w:hint="eastAsia"/>
        </w:rPr>
        <w:t>〇</w:t>
      </w:r>
      <w:r w:rsidR="00E50DA0">
        <w:rPr>
          <w:rFonts w:hint="eastAsia"/>
        </w:rPr>
        <w:t>区</w:t>
      </w:r>
      <w:r w:rsidR="004E57C8">
        <w:rPr>
          <w:rFonts w:hint="eastAsia"/>
        </w:rPr>
        <w:t>〇</w:t>
      </w:r>
      <w:r>
        <w:rPr>
          <w:rFonts w:hint="eastAsia"/>
        </w:rPr>
        <w:t>丁目</w:t>
      </w:r>
      <w:r w:rsidR="004E57C8">
        <w:rPr>
          <w:rFonts w:hint="eastAsia"/>
        </w:rPr>
        <w:t>〇</w:t>
      </w:r>
      <w:r>
        <w:rPr>
          <w:rFonts w:hint="eastAsia"/>
        </w:rPr>
        <w:t>番</w:t>
      </w:r>
      <w:r w:rsidR="00E50DA0">
        <w:rPr>
          <w:rFonts w:hint="eastAsia"/>
        </w:rPr>
        <w:t>地</w:t>
      </w:r>
    </w:p>
    <w:p w14:paraId="79D096A9" w14:textId="359E775C" w:rsidR="005E720B" w:rsidRDefault="005E720B" w:rsidP="00011FB6">
      <w:pPr>
        <w:ind w:firstLineChars="1500" w:firstLine="3150"/>
      </w:pPr>
      <w:r>
        <w:rPr>
          <w:rFonts w:hint="eastAsia"/>
        </w:rPr>
        <w:t xml:space="preserve">　　　</w:t>
      </w:r>
      <w:r w:rsidR="004E57C8">
        <w:rPr>
          <w:rFonts w:hint="eastAsia"/>
        </w:rPr>
        <w:t>○○</w:t>
      </w:r>
      <w:r>
        <w:rPr>
          <w:rFonts w:hint="eastAsia"/>
        </w:rPr>
        <w:t>株式会社</w:t>
      </w:r>
    </w:p>
    <w:p w14:paraId="5230C4B5" w14:textId="7755E41B" w:rsidR="005E720B" w:rsidRDefault="005E720B" w:rsidP="00011FB6">
      <w:pPr>
        <w:ind w:firstLineChars="1500" w:firstLine="3150"/>
      </w:pPr>
      <w:r>
        <w:rPr>
          <w:rFonts w:hint="eastAsia"/>
        </w:rPr>
        <w:t xml:space="preserve">　　　</w:t>
      </w:r>
      <w:r w:rsidR="004E57C8">
        <w:rPr>
          <w:rFonts w:hint="eastAsia"/>
        </w:rPr>
        <w:t>代表</w:t>
      </w:r>
      <w:r w:rsidR="00E50DA0">
        <w:rPr>
          <w:rFonts w:hint="eastAsia"/>
        </w:rPr>
        <w:t>取締役社長</w:t>
      </w:r>
      <w:r w:rsidR="00F2510E">
        <w:rPr>
          <w:rFonts w:hint="eastAsia"/>
        </w:rPr>
        <w:t xml:space="preserve">　　</w:t>
      </w:r>
      <w:r>
        <w:rPr>
          <w:rFonts w:hint="eastAsia"/>
        </w:rPr>
        <w:t xml:space="preserve">　</w:t>
      </w:r>
      <w:r w:rsidR="00E50DA0">
        <w:rPr>
          <w:rFonts w:hint="eastAsia"/>
        </w:rPr>
        <w:t xml:space="preserve">　</w:t>
      </w:r>
      <w:r w:rsidR="004E57C8">
        <w:rPr>
          <w:rFonts w:hint="eastAsia"/>
        </w:rPr>
        <w:t>○○　○○</w:t>
      </w:r>
    </w:p>
    <w:p w14:paraId="126A086A" w14:textId="17DF8E81" w:rsidR="005E720B" w:rsidRPr="00D5151B" w:rsidRDefault="00293261" w:rsidP="005E2E3C">
      <w:pPr>
        <w:ind w:leftChars="100" w:left="210"/>
        <w:rPr>
          <w:rFonts w:ascii="ＭＳ 明朝" w:hAnsi="ＭＳ 明朝"/>
          <w:szCs w:val="21"/>
        </w:rPr>
      </w:pPr>
      <w:r>
        <w:br w:type="page"/>
      </w:r>
      <w:r w:rsidR="005E720B" w:rsidRPr="00D5151B">
        <w:rPr>
          <w:rFonts w:ascii="ＭＳ 明朝" w:hAnsi="ＭＳ 明朝" w:hint="eastAsia"/>
          <w:szCs w:val="21"/>
        </w:rPr>
        <w:lastRenderedPageBreak/>
        <w:t>別表　技術指導計画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902"/>
      </w:tblGrid>
      <w:tr w:rsidR="005E720B" w:rsidRPr="00D5151B" w14:paraId="7C351F96" w14:textId="77777777" w:rsidTr="00D5151B">
        <w:trPr>
          <w:trHeight w:val="658"/>
        </w:trPr>
        <w:tc>
          <w:tcPr>
            <w:tcW w:w="1800" w:type="dxa"/>
            <w:vAlign w:val="center"/>
          </w:tcPr>
          <w:p w14:paraId="08D19404" w14:textId="77777777" w:rsidR="005E720B" w:rsidRPr="00D5151B" w:rsidRDefault="005E720B" w:rsidP="00296B6F">
            <w:pPr>
              <w:rPr>
                <w:rFonts w:ascii="ＭＳ 明朝" w:hAnsi="ＭＳ 明朝"/>
                <w:kern w:val="0"/>
                <w:szCs w:val="21"/>
              </w:rPr>
            </w:pPr>
            <w:r w:rsidRPr="00D5151B">
              <w:rPr>
                <w:rFonts w:ascii="ＭＳ 明朝" w:hAnsi="ＭＳ 明朝" w:hint="eastAsia"/>
                <w:szCs w:val="21"/>
              </w:rPr>
              <w:t>技術指導</w:t>
            </w:r>
            <w:r w:rsidRPr="00D5151B">
              <w:rPr>
                <w:rFonts w:ascii="ＭＳ 明朝" w:hAnsi="ＭＳ 明朝" w:hint="eastAsia"/>
                <w:kern w:val="0"/>
                <w:szCs w:val="21"/>
              </w:rPr>
              <w:t>題目</w:t>
            </w:r>
          </w:p>
        </w:tc>
        <w:tc>
          <w:tcPr>
            <w:tcW w:w="6902" w:type="dxa"/>
            <w:vAlign w:val="center"/>
          </w:tcPr>
          <w:p w14:paraId="6B281832" w14:textId="50E827A1" w:rsidR="005E720B" w:rsidRPr="00D5151B" w:rsidRDefault="00615D8E" w:rsidP="00296B6F">
            <w:pPr>
              <w:rPr>
                <w:rFonts w:ascii="ＭＳ 明朝" w:hAnsi="ＭＳ 明朝"/>
                <w:kern w:val="0"/>
                <w:szCs w:val="21"/>
              </w:rPr>
            </w:pPr>
            <w:r>
              <w:rPr>
                <w:rFonts w:hint="eastAsia"/>
                <w:color w:val="000000"/>
              </w:rPr>
              <w:t>○○</w:t>
            </w:r>
            <w:r w:rsidR="007A7E6B" w:rsidRPr="00F826F7">
              <w:rPr>
                <w:rFonts w:hint="eastAsia"/>
                <w:color w:val="000000"/>
              </w:rPr>
              <w:t>の取り扱いに関する技術指導</w:t>
            </w:r>
          </w:p>
        </w:tc>
      </w:tr>
      <w:tr w:rsidR="005E720B" w:rsidRPr="00D5151B" w14:paraId="18C744B4" w14:textId="77777777" w:rsidTr="00D51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6"/>
        </w:trPr>
        <w:tc>
          <w:tcPr>
            <w:tcW w:w="1800" w:type="dxa"/>
            <w:tcBorders>
              <w:left w:val="single" w:sz="4" w:space="0" w:color="auto"/>
              <w:right w:val="single" w:sz="4" w:space="0" w:color="auto"/>
            </w:tcBorders>
          </w:tcPr>
          <w:p w14:paraId="1D09AD36" w14:textId="77777777" w:rsidR="005E720B" w:rsidRPr="00D5151B" w:rsidRDefault="005E720B" w:rsidP="00296B6F">
            <w:pPr>
              <w:rPr>
                <w:rFonts w:ascii="ＭＳ 明朝" w:hAnsi="ＭＳ 明朝"/>
                <w:kern w:val="0"/>
                <w:szCs w:val="21"/>
              </w:rPr>
            </w:pPr>
            <w:r w:rsidRPr="00D5151B">
              <w:rPr>
                <w:rFonts w:ascii="ＭＳ 明朝" w:hAnsi="ＭＳ 明朝" w:hint="eastAsia"/>
                <w:szCs w:val="21"/>
              </w:rPr>
              <w:t>技術指導</w:t>
            </w:r>
            <w:r w:rsidRPr="00D5151B">
              <w:rPr>
                <w:rFonts w:ascii="ＭＳ 明朝" w:hAnsi="ＭＳ 明朝" w:hint="eastAsia"/>
                <w:kern w:val="0"/>
                <w:szCs w:val="21"/>
              </w:rPr>
              <w:t>内容</w:t>
            </w:r>
          </w:p>
        </w:tc>
        <w:tc>
          <w:tcPr>
            <w:tcW w:w="6902" w:type="dxa"/>
            <w:tcBorders>
              <w:left w:val="single" w:sz="4" w:space="0" w:color="auto"/>
              <w:right w:val="single" w:sz="4" w:space="0" w:color="auto"/>
            </w:tcBorders>
          </w:tcPr>
          <w:p w14:paraId="1746C3DE" w14:textId="77777777" w:rsidR="003F3756" w:rsidRPr="00D5151B" w:rsidRDefault="003F3756" w:rsidP="003F3756">
            <w:pPr>
              <w:rPr>
                <w:rFonts w:ascii="ＭＳ 明朝" w:hAnsi="ＭＳ 明朝"/>
                <w:szCs w:val="21"/>
              </w:rPr>
            </w:pPr>
            <w:r w:rsidRPr="00D5151B">
              <w:rPr>
                <w:rFonts w:ascii="ＭＳ 明朝" w:hAnsi="ＭＳ 明朝" w:hint="eastAsia"/>
                <w:szCs w:val="21"/>
              </w:rPr>
              <w:t>技術指導内容：</w:t>
            </w:r>
          </w:p>
          <w:p w14:paraId="10D4C78F" w14:textId="16E9E5F1" w:rsidR="003F3756" w:rsidRPr="00D5151B" w:rsidRDefault="00615D8E" w:rsidP="003F3756">
            <w:pPr>
              <w:rPr>
                <w:rFonts w:ascii="ＭＳ 明朝" w:hAnsi="ＭＳ 明朝"/>
                <w:szCs w:val="21"/>
              </w:rPr>
            </w:pPr>
            <w:r>
              <w:rPr>
                <w:rFonts w:ascii="ＭＳ 明朝" w:hAnsi="ＭＳ 明朝" w:hint="eastAsia"/>
                <w:szCs w:val="21"/>
              </w:rPr>
              <w:t>１　○○</w:t>
            </w:r>
            <w:r w:rsidR="003F3756" w:rsidRPr="00D5151B">
              <w:rPr>
                <w:rFonts w:ascii="ＭＳ 明朝" w:hAnsi="ＭＳ 明朝" w:hint="eastAsia"/>
                <w:szCs w:val="21"/>
              </w:rPr>
              <w:t>の取扱い方法</w:t>
            </w:r>
          </w:p>
          <w:p w14:paraId="30392FD9" w14:textId="18CFF693" w:rsidR="00615D8E" w:rsidRDefault="00615D8E" w:rsidP="003F3756">
            <w:pPr>
              <w:ind w:leftChars="85" w:left="178"/>
              <w:rPr>
                <w:rFonts w:ascii="ＭＳ 明朝" w:hAnsi="ＭＳ 明朝"/>
                <w:szCs w:val="21"/>
              </w:rPr>
            </w:pPr>
            <w:r>
              <w:rPr>
                <w:rFonts w:ascii="ＭＳ 明朝" w:hAnsi="ＭＳ 明朝" w:hint="eastAsia"/>
                <w:szCs w:val="21"/>
              </w:rPr>
              <w:t>・○○</w:t>
            </w:r>
            <w:r w:rsidR="003F3756" w:rsidRPr="00D5151B">
              <w:rPr>
                <w:rFonts w:ascii="ＭＳ 明朝" w:hAnsi="ＭＳ 明朝" w:hint="eastAsia"/>
                <w:szCs w:val="21"/>
              </w:rPr>
              <w:t>の調製：</w:t>
            </w:r>
            <w:r>
              <w:rPr>
                <w:rFonts w:ascii="ＭＳ 明朝" w:hAnsi="ＭＳ 明朝" w:hint="eastAsia"/>
                <w:szCs w:val="21"/>
              </w:rPr>
              <w:t>○○</w:t>
            </w:r>
            <w:r w:rsidR="003F3756" w:rsidRPr="00D5151B">
              <w:rPr>
                <w:rFonts w:ascii="ＭＳ 明朝" w:hAnsi="ＭＳ 明朝" w:hint="eastAsia"/>
                <w:szCs w:val="21"/>
              </w:rPr>
              <w:t>の培養</w:t>
            </w:r>
          </w:p>
          <w:p w14:paraId="50EE060B" w14:textId="0F68646D" w:rsidR="003F3756" w:rsidRPr="00615D8E" w:rsidRDefault="00615D8E" w:rsidP="003F3756">
            <w:pPr>
              <w:ind w:leftChars="85" w:left="178"/>
              <w:rPr>
                <w:rFonts w:ascii="ＭＳ 明朝" w:hAnsi="ＭＳ 明朝"/>
                <w:szCs w:val="21"/>
              </w:rPr>
            </w:pPr>
            <w:r>
              <w:rPr>
                <w:rFonts w:ascii="ＭＳ 明朝" w:hAnsi="ＭＳ 明朝" w:hint="eastAsia"/>
                <w:szCs w:val="21"/>
              </w:rPr>
              <w:t>・○○</w:t>
            </w:r>
            <w:r w:rsidR="003F3756" w:rsidRPr="00D5151B">
              <w:rPr>
                <w:rFonts w:ascii="ＭＳ 明朝" w:hAnsi="ＭＳ 明朝" w:hint="eastAsia"/>
                <w:szCs w:val="21"/>
              </w:rPr>
              <w:t>の測定：</w:t>
            </w:r>
            <w:r>
              <w:rPr>
                <w:rFonts w:ascii="ＭＳ 明朝" w:hAnsi="ＭＳ 明朝" w:hint="eastAsia"/>
                <w:szCs w:val="21"/>
              </w:rPr>
              <w:t>○○</w:t>
            </w:r>
            <w:r w:rsidR="003F3756" w:rsidRPr="00D5151B">
              <w:rPr>
                <w:rFonts w:ascii="ＭＳ 明朝" w:hAnsi="ＭＳ 明朝" w:hint="eastAsia"/>
                <w:szCs w:val="21"/>
              </w:rPr>
              <w:t>法、</w:t>
            </w:r>
          </w:p>
          <w:p w14:paraId="455572C5" w14:textId="6D513BFE" w:rsidR="003F3756" w:rsidRDefault="00615D8E" w:rsidP="003F3756">
            <w:pPr>
              <w:rPr>
                <w:rFonts w:ascii="ＭＳ 明朝" w:hAnsi="ＭＳ 明朝"/>
                <w:szCs w:val="21"/>
              </w:rPr>
            </w:pPr>
            <w:r>
              <w:rPr>
                <w:rFonts w:ascii="ＭＳ 明朝" w:hAnsi="ＭＳ 明朝" w:hint="eastAsia"/>
                <w:szCs w:val="21"/>
              </w:rPr>
              <w:t>２　○○</w:t>
            </w:r>
            <w:r w:rsidR="003F3756" w:rsidRPr="00D5151B">
              <w:rPr>
                <w:rFonts w:ascii="ＭＳ 明朝" w:hAnsi="ＭＳ 明朝" w:hint="eastAsia"/>
                <w:szCs w:val="21"/>
              </w:rPr>
              <w:t>の作成方法</w:t>
            </w:r>
          </w:p>
          <w:p w14:paraId="607777E8" w14:textId="4908AE72" w:rsidR="00615D8E" w:rsidRPr="00D5151B" w:rsidRDefault="00615D8E" w:rsidP="003F3756">
            <w:pPr>
              <w:rPr>
                <w:rFonts w:ascii="ＭＳ 明朝" w:hAnsi="ＭＳ 明朝"/>
                <w:szCs w:val="21"/>
              </w:rPr>
            </w:pPr>
            <w:r>
              <w:rPr>
                <w:rFonts w:ascii="ＭＳ 明朝" w:hAnsi="ＭＳ 明朝" w:hint="eastAsia"/>
                <w:szCs w:val="21"/>
              </w:rPr>
              <w:t xml:space="preserve">　・</w:t>
            </w:r>
          </w:p>
          <w:p w14:paraId="28458158" w14:textId="1AA5FFC0" w:rsidR="003F3756" w:rsidRPr="00D5151B" w:rsidRDefault="00615D8E" w:rsidP="003F3756">
            <w:pPr>
              <w:rPr>
                <w:rFonts w:ascii="ＭＳ 明朝" w:hAnsi="ＭＳ 明朝"/>
                <w:szCs w:val="21"/>
              </w:rPr>
            </w:pPr>
            <w:r>
              <w:rPr>
                <w:rFonts w:ascii="ＭＳ 明朝" w:hAnsi="ＭＳ 明朝" w:hint="eastAsia"/>
                <w:szCs w:val="21"/>
              </w:rPr>
              <w:t>３　○○</w:t>
            </w:r>
            <w:r w:rsidR="003F3756" w:rsidRPr="00D5151B">
              <w:rPr>
                <w:rFonts w:ascii="ＭＳ 明朝" w:hAnsi="ＭＳ 明朝" w:hint="eastAsia"/>
                <w:szCs w:val="21"/>
              </w:rPr>
              <w:t>の解析</w:t>
            </w:r>
          </w:p>
          <w:p w14:paraId="7B0C0FCE" w14:textId="7B911F6F" w:rsidR="005E720B" w:rsidRPr="00D5151B" w:rsidRDefault="00615D8E" w:rsidP="00D5151B">
            <w:pPr>
              <w:ind w:leftChars="85" w:left="178"/>
              <w:rPr>
                <w:rFonts w:ascii="ＭＳ 明朝" w:hAnsi="ＭＳ 明朝"/>
                <w:szCs w:val="21"/>
              </w:rPr>
            </w:pPr>
            <w:r>
              <w:rPr>
                <w:rFonts w:ascii="ＭＳ 明朝" w:hAnsi="ＭＳ 明朝" w:hint="eastAsia"/>
                <w:szCs w:val="21"/>
              </w:rPr>
              <w:t>・</w:t>
            </w:r>
          </w:p>
        </w:tc>
      </w:tr>
      <w:tr w:rsidR="005E720B" w:rsidRPr="00D5151B" w14:paraId="439E4B98" w14:textId="77777777" w:rsidTr="00D5151B">
        <w:trPr>
          <w:trHeight w:val="558"/>
        </w:trPr>
        <w:tc>
          <w:tcPr>
            <w:tcW w:w="1800" w:type="dxa"/>
            <w:vAlign w:val="center"/>
          </w:tcPr>
          <w:p w14:paraId="2FA37267" w14:textId="77777777" w:rsidR="005E720B" w:rsidRPr="00D5151B" w:rsidRDefault="005E720B" w:rsidP="00296B6F">
            <w:pPr>
              <w:rPr>
                <w:rFonts w:ascii="ＭＳ 明朝" w:hAnsi="ＭＳ 明朝"/>
                <w:kern w:val="0"/>
                <w:szCs w:val="21"/>
              </w:rPr>
            </w:pPr>
            <w:r w:rsidRPr="00D5151B">
              <w:rPr>
                <w:rFonts w:ascii="ＭＳ 明朝" w:hAnsi="ＭＳ 明朝" w:hint="eastAsia"/>
                <w:szCs w:val="21"/>
              </w:rPr>
              <w:t>技術指導</w:t>
            </w:r>
            <w:r w:rsidRPr="00D5151B">
              <w:rPr>
                <w:rFonts w:ascii="ＭＳ 明朝" w:hAnsi="ＭＳ 明朝" w:hint="eastAsia"/>
                <w:kern w:val="0"/>
                <w:szCs w:val="21"/>
              </w:rPr>
              <w:t>期間</w:t>
            </w:r>
          </w:p>
        </w:tc>
        <w:tc>
          <w:tcPr>
            <w:tcW w:w="6902" w:type="dxa"/>
            <w:vAlign w:val="center"/>
          </w:tcPr>
          <w:p w14:paraId="2C68980F" w14:textId="452E114F" w:rsidR="005E720B" w:rsidRPr="00D5151B" w:rsidRDefault="00615D8E" w:rsidP="00BD5DED">
            <w:pPr>
              <w:rPr>
                <w:rFonts w:ascii="ＭＳ 明朝" w:hAnsi="ＭＳ 明朝"/>
                <w:kern w:val="0"/>
                <w:szCs w:val="21"/>
              </w:rPr>
            </w:pPr>
            <w:r>
              <w:rPr>
                <w:rFonts w:ascii="ＭＳ 明朝" w:hAnsi="ＭＳ 明朝" w:hint="eastAsia"/>
                <w:kern w:val="0"/>
                <w:szCs w:val="21"/>
              </w:rPr>
              <w:t>契約締結日</w:t>
            </w:r>
            <w:r w:rsidR="005E720B" w:rsidRPr="00D5151B">
              <w:rPr>
                <w:rFonts w:ascii="ＭＳ 明朝" w:hAnsi="ＭＳ 明朝" w:hint="eastAsia"/>
                <w:kern w:val="0"/>
                <w:szCs w:val="21"/>
              </w:rPr>
              <w:t>～</w:t>
            </w:r>
            <w:r>
              <w:rPr>
                <w:rFonts w:ascii="ＭＳ 明朝" w:hAnsi="ＭＳ 明朝" w:hint="eastAsia"/>
                <w:kern w:val="0"/>
                <w:szCs w:val="21"/>
              </w:rPr>
              <w:t>令和</w:t>
            </w:r>
            <w:r w:rsidR="00391B51">
              <w:rPr>
                <w:rFonts w:ascii="ＭＳ 明朝" w:hAnsi="ＭＳ 明朝" w:hint="eastAsia"/>
                <w:kern w:val="0"/>
                <w:szCs w:val="21"/>
              </w:rPr>
              <w:t xml:space="preserve">　　</w:t>
            </w:r>
            <w:r w:rsidR="005E720B" w:rsidRPr="00D5151B">
              <w:rPr>
                <w:rFonts w:ascii="ＭＳ 明朝" w:hAnsi="ＭＳ 明朝" w:hint="eastAsia"/>
                <w:kern w:val="0"/>
                <w:szCs w:val="21"/>
              </w:rPr>
              <w:t>年</w:t>
            </w:r>
            <w:r w:rsidR="00391B51">
              <w:rPr>
                <w:rFonts w:ascii="ＭＳ 明朝" w:hAnsi="ＭＳ 明朝" w:hint="eastAsia"/>
                <w:kern w:val="0"/>
                <w:szCs w:val="21"/>
              </w:rPr>
              <w:t xml:space="preserve">　　</w:t>
            </w:r>
            <w:r w:rsidR="005E720B" w:rsidRPr="00D5151B">
              <w:rPr>
                <w:rFonts w:ascii="ＭＳ 明朝" w:hAnsi="ＭＳ 明朝" w:hint="eastAsia"/>
                <w:kern w:val="0"/>
                <w:szCs w:val="21"/>
              </w:rPr>
              <w:t>月</w:t>
            </w:r>
            <w:r w:rsidR="00391B51">
              <w:rPr>
                <w:rFonts w:ascii="ＭＳ 明朝" w:hAnsi="ＭＳ 明朝" w:hint="eastAsia"/>
                <w:kern w:val="0"/>
                <w:szCs w:val="21"/>
              </w:rPr>
              <w:t xml:space="preserve">　　</w:t>
            </w:r>
            <w:bookmarkStart w:id="0" w:name="_GoBack"/>
            <w:bookmarkEnd w:id="0"/>
            <w:r w:rsidR="005E720B" w:rsidRPr="00D5151B">
              <w:rPr>
                <w:rFonts w:ascii="ＭＳ 明朝" w:hAnsi="ＭＳ 明朝" w:hint="eastAsia"/>
                <w:kern w:val="0"/>
                <w:szCs w:val="21"/>
              </w:rPr>
              <w:t>日</w:t>
            </w:r>
          </w:p>
        </w:tc>
      </w:tr>
      <w:tr w:rsidR="005E720B" w:rsidRPr="00D5151B" w14:paraId="468FB19F" w14:textId="77777777" w:rsidTr="00D5151B">
        <w:trPr>
          <w:trHeight w:val="670"/>
        </w:trPr>
        <w:tc>
          <w:tcPr>
            <w:tcW w:w="1800" w:type="dxa"/>
            <w:vAlign w:val="center"/>
          </w:tcPr>
          <w:p w14:paraId="2AC6DF63" w14:textId="77777777" w:rsidR="00126682" w:rsidRPr="00D5151B" w:rsidRDefault="005E720B" w:rsidP="00296B6F">
            <w:pPr>
              <w:rPr>
                <w:rFonts w:ascii="ＭＳ 明朝" w:hAnsi="ＭＳ 明朝"/>
                <w:szCs w:val="21"/>
              </w:rPr>
            </w:pPr>
            <w:r w:rsidRPr="00D5151B">
              <w:rPr>
                <w:rFonts w:ascii="ＭＳ 明朝" w:hAnsi="ＭＳ 明朝" w:hint="eastAsia"/>
                <w:szCs w:val="21"/>
              </w:rPr>
              <w:t>技術指導</w:t>
            </w:r>
          </w:p>
          <w:p w14:paraId="2A749249" w14:textId="77777777" w:rsidR="005E720B" w:rsidRPr="00D5151B" w:rsidRDefault="005E720B" w:rsidP="00296B6F">
            <w:pPr>
              <w:rPr>
                <w:rFonts w:ascii="ＭＳ 明朝" w:hAnsi="ＭＳ 明朝"/>
                <w:kern w:val="0"/>
                <w:szCs w:val="21"/>
              </w:rPr>
            </w:pPr>
            <w:r w:rsidRPr="00D5151B">
              <w:rPr>
                <w:rFonts w:ascii="ＭＳ 明朝" w:hAnsi="ＭＳ 明朝" w:hint="eastAsia"/>
                <w:kern w:val="0"/>
                <w:szCs w:val="21"/>
              </w:rPr>
              <w:t xml:space="preserve">実施場所　　　　　　　　　　</w:t>
            </w:r>
          </w:p>
        </w:tc>
        <w:tc>
          <w:tcPr>
            <w:tcW w:w="6902" w:type="dxa"/>
            <w:vAlign w:val="center"/>
          </w:tcPr>
          <w:p w14:paraId="551CD2A2" w14:textId="77777777" w:rsidR="005E720B" w:rsidRPr="00D5151B" w:rsidRDefault="005E720B" w:rsidP="00296B6F">
            <w:pPr>
              <w:rPr>
                <w:rFonts w:ascii="ＭＳ 明朝" w:hAnsi="ＭＳ 明朝"/>
                <w:kern w:val="0"/>
                <w:szCs w:val="21"/>
              </w:rPr>
            </w:pPr>
            <w:r w:rsidRPr="00D5151B">
              <w:rPr>
                <w:rFonts w:ascii="ＭＳ 明朝" w:hAnsi="ＭＳ 明朝" w:hint="eastAsia"/>
                <w:kern w:val="0"/>
                <w:szCs w:val="21"/>
              </w:rPr>
              <w:t>福島県福島市光が丘１番地</w:t>
            </w:r>
          </w:p>
          <w:p w14:paraId="4DC98211" w14:textId="792720AD" w:rsidR="005E720B" w:rsidRPr="00D5151B" w:rsidRDefault="005E720B" w:rsidP="00296B6F">
            <w:pPr>
              <w:rPr>
                <w:rFonts w:ascii="ＭＳ 明朝" w:hAnsi="ＭＳ 明朝"/>
                <w:kern w:val="0"/>
                <w:szCs w:val="21"/>
              </w:rPr>
            </w:pPr>
            <w:r w:rsidRPr="00D5151B">
              <w:rPr>
                <w:rFonts w:ascii="ＭＳ 明朝" w:hAnsi="ＭＳ 明朝" w:hint="eastAsia"/>
                <w:szCs w:val="21"/>
              </w:rPr>
              <w:t>福島県立医科大学医学部</w:t>
            </w:r>
            <w:r w:rsidR="00615D8E">
              <w:rPr>
                <w:rFonts w:ascii="ＭＳ 明朝" w:hAnsi="ＭＳ 明朝" w:hint="eastAsia"/>
                <w:szCs w:val="21"/>
              </w:rPr>
              <w:t>○○学講座</w:t>
            </w:r>
          </w:p>
        </w:tc>
      </w:tr>
      <w:tr w:rsidR="005E720B" w:rsidRPr="00D5151B" w14:paraId="7EAD90CC" w14:textId="77777777" w:rsidTr="00D5151B">
        <w:trPr>
          <w:trHeight w:val="675"/>
        </w:trPr>
        <w:tc>
          <w:tcPr>
            <w:tcW w:w="1800" w:type="dxa"/>
            <w:vAlign w:val="center"/>
          </w:tcPr>
          <w:p w14:paraId="66705397" w14:textId="77777777" w:rsidR="005E720B" w:rsidRPr="001B3733" w:rsidRDefault="0000058B" w:rsidP="00CC05AA">
            <w:pPr>
              <w:rPr>
                <w:rFonts w:ascii="ＭＳ 明朝" w:hAnsi="ＭＳ 明朝"/>
                <w:szCs w:val="21"/>
              </w:rPr>
            </w:pPr>
            <w:r w:rsidRPr="001B3733">
              <w:rPr>
                <w:rFonts w:ascii="ＭＳ 明朝" w:hAnsi="ＭＳ 明朝" w:hint="eastAsia"/>
                <w:szCs w:val="21"/>
              </w:rPr>
              <w:t>技術指導担当者</w:t>
            </w:r>
          </w:p>
        </w:tc>
        <w:tc>
          <w:tcPr>
            <w:tcW w:w="6902" w:type="dxa"/>
            <w:vAlign w:val="center"/>
          </w:tcPr>
          <w:p w14:paraId="7E43B6D2" w14:textId="05C54FE6" w:rsidR="005E720B" w:rsidRPr="001B3733" w:rsidRDefault="0000058B" w:rsidP="00296B6F">
            <w:pPr>
              <w:pStyle w:val="ab"/>
              <w:ind w:left="220" w:hanging="220"/>
              <w:rPr>
                <w:rFonts w:ascii="ＭＳ 明朝" w:hAnsi="ＭＳ 明朝"/>
                <w:kern w:val="0"/>
                <w:szCs w:val="21"/>
              </w:rPr>
            </w:pPr>
            <w:r w:rsidRPr="001B3733">
              <w:rPr>
                <w:rFonts w:ascii="ＭＳ 明朝" w:hAnsi="ＭＳ 明朝" w:hint="eastAsia"/>
                <w:kern w:val="0"/>
                <w:szCs w:val="21"/>
              </w:rPr>
              <w:t>医学部医学科</w:t>
            </w:r>
            <w:r w:rsidRPr="001B3733">
              <w:rPr>
                <w:rFonts w:ascii="ＭＳ 明朝" w:hAnsi="ＭＳ 明朝"/>
                <w:kern w:val="0"/>
                <w:szCs w:val="21"/>
              </w:rPr>
              <w:t xml:space="preserve"> </w:t>
            </w:r>
            <w:r w:rsidR="00615D8E">
              <w:rPr>
                <w:rFonts w:ascii="ＭＳ 明朝" w:hAnsi="ＭＳ 明朝" w:hint="eastAsia"/>
                <w:kern w:val="0"/>
                <w:szCs w:val="21"/>
              </w:rPr>
              <w:t>○○</w:t>
            </w:r>
            <w:r w:rsidRPr="001B3733">
              <w:rPr>
                <w:rFonts w:ascii="ＭＳ 明朝" w:hAnsi="ＭＳ 明朝" w:hint="eastAsia"/>
                <w:kern w:val="0"/>
                <w:szCs w:val="21"/>
              </w:rPr>
              <w:t>学講座</w:t>
            </w:r>
          </w:p>
          <w:p w14:paraId="06C996DF" w14:textId="4FE76BED" w:rsidR="005E720B" w:rsidRPr="001B3733" w:rsidRDefault="0000058B" w:rsidP="005E2E3C">
            <w:pPr>
              <w:pStyle w:val="ab"/>
              <w:tabs>
                <w:tab w:val="clear" w:pos="4252"/>
                <w:tab w:val="clear" w:pos="8504"/>
              </w:tabs>
              <w:snapToGrid/>
              <w:ind w:left="1060" w:hanging="220"/>
              <w:rPr>
                <w:rFonts w:ascii="ＭＳ 明朝" w:hAnsi="ＭＳ 明朝"/>
                <w:kern w:val="0"/>
                <w:szCs w:val="21"/>
              </w:rPr>
            </w:pPr>
            <w:r w:rsidRPr="001B3733">
              <w:rPr>
                <w:rFonts w:ascii="ＭＳ 明朝" w:hAnsi="ＭＳ 明朝" w:hint="eastAsia"/>
                <w:kern w:val="0"/>
                <w:szCs w:val="21"/>
              </w:rPr>
              <w:t>教授</w:t>
            </w:r>
            <w:r w:rsidRPr="001B3733">
              <w:rPr>
                <w:rFonts w:ascii="ＭＳ 明朝" w:hAnsi="ＭＳ 明朝"/>
                <w:kern w:val="0"/>
                <w:szCs w:val="21"/>
              </w:rPr>
              <w:t xml:space="preserve"> </w:t>
            </w:r>
            <w:r w:rsidR="00615D8E">
              <w:rPr>
                <w:rFonts w:ascii="ＭＳ 明朝" w:hAnsi="ＭＳ 明朝" w:hint="eastAsia"/>
                <w:kern w:val="0"/>
                <w:szCs w:val="21"/>
              </w:rPr>
              <w:t>△△　○○</w:t>
            </w:r>
          </w:p>
        </w:tc>
      </w:tr>
      <w:tr w:rsidR="003362F6" w:rsidRPr="00D5151B" w14:paraId="2FFC728D" w14:textId="77777777" w:rsidTr="005E2E3C">
        <w:trPr>
          <w:trHeight w:val="505"/>
        </w:trPr>
        <w:tc>
          <w:tcPr>
            <w:tcW w:w="8702" w:type="dxa"/>
            <w:gridSpan w:val="2"/>
            <w:tcBorders>
              <w:left w:val="nil"/>
              <w:bottom w:val="nil"/>
              <w:right w:val="nil"/>
            </w:tcBorders>
            <w:vAlign w:val="center"/>
          </w:tcPr>
          <w:p w14:paraId="471C9E94" w14:textId="77777777" w:rsidR="003362F6" w:rsidRPr="001B3733" w:rsidRDefault="003362F6" w:rsidP="00296B6F">
            <w:pPr>
              <w:rPr>
                <w:rFonts w:ascii="ＭＳ 明朝" w:hAnsi="ＭＳ 明朝"/>
                <w:kern w:val="0"/>
                <w:szCs w:val="21"/>
              </w:rPr>
            </w:pPr>
          </w:p>
        </w:tc>
      </w:tr>
    </w:tbl>
    <w:p w14:paraId="02C35C73" w14:textId="77777777" w:rsidR="005E720B" w:rsidRPr="004E57C8" w:rsidRDefault="0000058B" w:rsidP="004E57C8">
      <w:pPr>
        <w:jc w:val="right"/>
        <w:rPr>
          <w:rFonts w:ascii="ＭＳ 明朝" w:hAnsi="ＭＳ 明朝"/>
        </w:rPr>
      </w:pPr>
      <w:r w:rsidRPr="001B3733">
        <w:rPr>
          <w:rFonts w:ascii="ＭＳ 明朝" w:hAnsi="ＭＳ 明朝" w:hint="eastAsia"/>
          <w:szCs w:val="21"/>
        </w:rPr>
        <w:t>以上</w:t>
      </w:r>
    </w:p>
    <w:sectPr w:rsidR="005E720B" w:rsidRPr="004E57C8" w:rsidSect="00600867">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455A6" w14:textId="77777777" w:rsidR="007667F5" w:rsidRDefault="007667F5" w:rsidP="00AF6FCB">
      <w:r>
        <w:separator/>
      </w:r>
    </w:p>
  </w:endnote>
  <w:endnote w:type="continuationSeparator" w:id="0">
    <w:p w14:paraId="5972CF58" w14:textId="77777777" w:rsidR="007667F5" w:rsidRDefault="007667F5" w:rsidP="00AF6FCB">
      <w:r>
        <w:continuationSeparator/>
      </w:r>
    </w:p>
  </w:endnote>
  <w:endnote w:type="continuationNotice" w:id="1">
    <w:p w14:paraId="43CE5641" w14:textId="77777777" w:rsidR="007667F5" w:rsidRDefault="00766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B8B48" w14:textId="77777777" w:rsidR="007667F5" w:rsidRDefault="007667F5" w:rsidP="00AF6FCB">
      <w:r>
        <w:separator/>
      </w:r>
    </w:p>
  </w:footnote>
  <w:footnote w:type="continuationSeparator" w:id="0">
    <w:p w14:paraId="0103FEEF" w14:textId="77777777" w:rsidR="007667F5" w:rsidRDefault="007667F5" w:rsidP="00AF6FCB">
      <w:r>
        <w:continuationSeparator/>
      </w:r>
    </w:p>
  </w:footnote>
  <w:footnote w:type="continuationNotice" w:id="1">
    <w:p w14:paraId="701B3C17" w14:textId="77777777" w:rsidR="007667F5" w:rsidRDefault="007667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72E64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2A2480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A6A1E3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BFA60C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6C472B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C62221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EB64CF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7C8BD2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96E1A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4ACCC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27923A7"/>
    <w:multiLevelType w:val="hybridMultilevel"/>
    <w:tmpl w:val="9B6864FC"/>
    <w:lvl w:ilvl="0" w:tplc="728CEF10">
      <w:start w:val="1"/>
      <w:numFmt w:val="decimalFullWidth"/>
      <w:suff w:val="space"/>
      <w:lvlText w:val="第%1条"/>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94B01"/>
    <w:rsid w:val="0000058B"/>
    <w:rsid w:val="00004B92"/>
    <w:rsid w:val="00011FB6"/>
    <w:rsid w:val="000138CE"/>
    <w:rsid w:val="00014250"/>
    <w:rsid w:val="0002637A"/>
    <w:rsid w:val="0003490D"/>
    <w:rsid w:val="0006789A"/>
    <w:rsid w:val="00094B01"/>
    <w:rsid w:val="0010109E"/>
    <w:rsid w:val="00126682"/>
    <w:rsid w:val="001830C4"/>
    <w:rsid w:val="001B3733"/>
    <w:rsid w:val="001B6E2A"/>
    <w:rsid w:val="001D7AC9"/>
    <w:rsid w:val="001F1B02"/>
    <w:rsid w:val="001F51E6"/>
    <w:rsid w:val="002002D1"/>
    <w:rsid w:val="00273CDA"/>
    <w:rsid w:val="00293261"/>
    <w:rsid w:val="00296B6F"/>
    <w:rsid w:val="002E756E"/>
    <w:rsid w:val="003362F6"/>
    <w:rsid w:val="003431F7"/>
    <w:rsid w:val="00361FB5"/>
    <w:rsid w:val="00391B51"/>
    <w:rsid w:val="003E3076"/>
    <w:rsid w:val="003E5FD0"/>
    <w:rsid w:val="003F3756"/>
    <w:rsid w:val="00417715"/>
    <w:rsid w:val="00417759"/>
    <w:rsid w:val="004329B5"/>
    <w:rsid w:val="0043398D"/>
    <w:rsid w:val="00441F1C"/>
    <w:rsid w:val="00450A36"/>
    <w:rsid w:val="004E57C8"/>
    <w:rsid w:val="005045A4"/>
    <w:rsid w:val="00504CF6"/>
    <w:rsid w:val="005622F0"/>
    <w:rsid w:val="00573252"/>
    <w:rsid w:val="005956CB"/>
    <w:rsid w:val="005E2D23"/>
    <w:rsid w:val="005E2E3C"/>
    <w:rsid w:val="005E720B"/>
    <w:rsid w:val="005F0C80"/>
    <w:rsid w:val="005F7AB2"/>
    <w:rsid w:val="00600867"/>
    <w:rsid w:val="00605A03"/>
    <w:rsid w:val="00615D8E"/>
    <w:rsid w:val="00620981"/>
    <w:rsid w:val="00626ABF"/>
    <w:rsid w:val="0068538A"/>
    <w:rsid w:val="006E6EB1"/>
    <w:rsid w:val="006F2BA4"/>
    <w:rsid w:val="007220BC"/>
    <w:rsid w:val="00753FD7"/>
    <w:rsid w:val="007667F5"/>
    <w:rsid w:val="007757A6"/>
    <w:rsid w:val="007A7E6B"/>
    <w:rsid w:val="007E16E5"/>
    <w:rsid w:val="007E6CC3"/>
    <w:rsid w:val="007F5DC7"/>
    <w:rsid w:val="007F7ED4"/>
    <w:rsid w:val="0086092B"/>
    <w:rsid w:val="008A2EB2"/>
    <w:rsid w:val="008F4679"/>
    <w:rsid w:val="00905047"/>
    <w:rsid w:val="009067B5"/>
    <w:rsid w:val="009273B8"/>
    <w:rsid w:val="00940017"/>
    <w:rsid w:val="009A59B0"/>
    <w:rsid w:val="009A7949"/>
    <w:rsid w:val="00AD341F"/>
    <w:rsid w:val="00AF6FCB"/>
    <w:rsid w:val="00B47ED9"/>
    <w:rsid w:val="00B8526D"/>
    <w:rsid w:val="00BD5DED"/>
    <w:rsid w:val="00BF2906"/>
    <w:rsid w:val="00C6179D"/>
    <w:rsid w:val="00C77F52"/>
    <w:rsid w:val="00C94AEB"/>
    <w:rsid w:val="00CA4A13"/>
    <w:rsid w:val="00CC05AA"/>
    <w:rsid w:val="00CD75B2"/>
    <w:rsid w:val="00CF7357"/>
    <w:rsid w:val="00CF73F0"/>
    <w:rsid w:val="00CF7437"/>
    <w:rsid w:val="00CF7BF8"/>
    <w:rsid w:val="00D12A8C"/>
    <w:rsid w:val="00D5151B"/>
    <w:rsid w:val="00D558AC"/>
    <w:rsid w:val="00D748E2"/>
    <w:rsid w:val="00D82E4A"/>
    <w:rsid w:val="00D94B2C"/>
    <w:rsid w:val="00DC6F3A"/>
    <w:rsid w:val="00DE0E36"/>
    <w:rsid w:val="00DE6EA2"/>
    <w:rsid w:val="00E2035F"/>
    <w:rsid w:val="00E22361"/>
    <w:rsid w:val="00E50DA0"/>
    <w:rsid w:val="00E923E8"/>
    <w:rsid w:val="00EB31B4"/>
    <w:rsid w:val="00EC45FA"/>
    <w:rsid w:val="00F04D3B"/>
    <w:rsid w:val="00F22855"/>
    <w:rsid w:val="00F2510E"/>
    <w:rsid w:val="00F26413"/>
    <w:rsid w:val="00F447FE"/>
    <w:rsid w:val="00F72BBE"/>
    <w:rsid w:val="00F803AC"/>
    <w:rsid w:val="00FA3A7E"/>
    <w:rsid w:val="00FC1A2B"/>
    <w:rsid w:val="00FE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FB45FF2"/>
  <w15:docId w15:val="{DCA97DD5-51F9-405B-99EE-F196A6C1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3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1B3733"/>
    <w:rPr>
      <w:rFonts w:cs="Times New Roman"/>
      <w:sz w:val="18"/>
      <w:szCs w:val="18"/>
    </w:rPr>
  </w:style>
  <w:style w:type="paragraph" w:styleId="a4">
    <w:name w:val="annotation text"/>
    <w:basedOn w:val="a"/>
    <w:link w:val="a5"/>
    <w:uiPriority w:val="99"/>
    <w:semiHidden/>
    <w:rsid w:val="001B3733"/>
    <w:pPr>
      <w:jc w:val="left"/>
    </w:pPr>
  </w:style>
  <w:style w:type="character" w:customStyle="1" w:styleId="a5">
    <w:name w:val="コメント文字列 (文字)"/>
    <w:basedOn w:val="a0"/>
    <w:link w:val="a4"/>
    <w:uiPriority w:val="99"/>
    <w:semiHidden/>
    <w:locked/>
    <w:rsid w:val="00011FB6"/>
  </w:style>
  <w:style w:type="paragraph" w:styleId="a6">
    <w:name w:val="annotation subject"/>
    <w:basedOn w:val="a4"/>
    <w:next w:val="a4"/>
    <w:link w:val="a7"/>
    <w:uiPriority w:val="99"/>
    <w:semiHidden/>
    <w:rsid w:val="001B3733"/>
    <w:rPr>
      <w:b/>
      <w:bCs/>
    </w:rPr>
  </w:style>
  <w:style w:type="character" w:customStyle="1" w:styleId="a7">
    <w:name w:val="コメント内容 (文字)"/>
    <w:basedOn w:val="a5"/>
    <w:link w:val="a6"/>
    <w:uiPriority w:val="99"/>
    <w:semiHidden/>
    <w:locked/>
    <w:rsid w:val="00011FB6"/>
    <w:rPr>
      <w:b/>
      <w:bCs/>
    </w:rPr>
  </w:style>
  <w:style w:type="paragraph" w:styleId="a8">
    <w:name w:val="Balloon Text"/>
    <w:basedOn w:val="a"/>
    <w:link w:val="a9"/>
    <w:uiPriority w:val="99"/>
    <w:semiHidden/>
    <w:rsid w:val="001B3733"/>
    <w:rPr>
      <w:rFonts w:ascii="Arial" w:eastAsia="ＭＳ ゴシック" w:hAnsi="Arial"/>
      <w:sz w:val="18"/>
      <w:szCs w:val="18"/>
    </w:rPr>
  </w:style>
  <w:style w:type="character" w:customStyle="1" w:styleId="a9">
    <w:name w:val="吹き出し (文字)"/>
    <w:basedOn w:val="a0"/>
    <w:link w:val="a8"/>
    <w:uiPriority w:val="99"/>
    <w:semiHidden/>
    <w:locked/>
    <w:rsid w:val="00011FB6"/>
    <w:rPr>
      <w:rFonts w:ascii="Arial" w:eastAsia="ＭＳ ゴシック" w:hAnsi="Arial"/>
      <w:sz w:val="18"/>
      <w:szCs w:val="18"/>
    </w:rPr>
  </w:style>
  <w:style w:type="paragraph" w:styleId="aa">
    <w:name w:val="List Paragraph"/>
    <w:basedOn w:val="a"/>
    <w:uiPriority w:val="99"/>
    <w:qFormat/>
    <w:rsid w:val="007F7ED4"/>
    <w:pPr>
      <w:ind w:leftChars="400" w:left="840"/>
    </w:pPr>
  </w:style>
  <w:style w:type="paragraph" w:styleId="ab">
    <w:name w:val="header"/>
    <w:basedOn w:val="a"/>
    <w:link w:val="ac"/>
    <w:uiPriority w:val="99"/>
    <w:rsid w:val="001B3733"/>
    <w:pPr>
      <w:tabs>
        <w:tab w:val="center" w:pos="4252"/>
        <w:tab w:val="right" w:pos="8504"/>
      </w:tabs>
      <w:snapToGrid w:val="0"/>
    </w:pPr>
  </w:style>
  <w:style w:type="character" w:customStyle="1" w:styleId="ac">
    <w:name w:val="ヘッダー (文字)"/>
    <w:basedOn w:val="a0"/>
    <w:link w:val="ab"/>
    <w:uiPriority w:val="99"/>
    <w:locked/>
    <w:rsid w:val="005E2E3C"/>
  </w:style>
  <w:style w:type="paragraph" w:styleId="ad">
    <w:name w:val="Note Heading"/>
    <w:basedOn w:val="a"/>
    <w:next w:val="a"/>
    <w:link w:val="ae"/>
    <w:uiPriority w:val="99"/>
    <w:rsid w:val="005E2E3C"/>
    <w:pPr>
      <w:jc w:val="center"/>
    </w:pPr>
    <w:rPr>
      <w:rFonts w:ascii="ＭＳ 明朝" w:hAnsi="Times New Roman"/>
      <w:spacing w:val="5"/>
      <w:kern w:val="0"/>
      <w:sz w:val="22"/>
      <w:szCs w:val="24"/>
    </w:rPr>
  </w:style>
  <w:style w:type="character" w:customStyle="1" w:styleId="ae">
    <w:name w:val="記 (文字)"/>
    <w:basedOn w:val="a0"/>
    <w:link w:val="ad"/>
    <w:uiPriority w:val="99"/>
    <w:locked/>
    <w:rsid w:val="005E2E3C"/>
    <w:rPr>
      <w:rFonts w:ascii="ＭＳ 明朝" w:eastAsia="ＭＳ 明朝" w:cs="Times New Roman"/>
      <w:spacing w:val="5"/>
      <w:sz w:val="24"/>
      <w:szCs w:val="24"/>
      <w:lang w:val="en-US" w:eastAsia="ja-JP" w:bidi="ar-SA"/>
    </w:rPr>
  </w:style>
  <w:style w:type="paragraph" w:styleId="af">
    <w:name w:val="Closing"/>
    <w:basedOn w:val="a"/>
    <w:link w:val="af0"/>
    <w:uiPriority w:val="99"/>
    <w:rsid w:val="005E2E3C"/>
    <w:pPr>
      <w:jc w:val="right"/>
    </w:pPr>
    <w:rPr>
      <w:rFonts w:ascii="ＭＳ 明朝" w:hAnsi="Times New Roman"/>
      <w:spacing w:val="5"/>
      <w:kern w:val="0"/>
      <w:sz w:val="22"/>
      <w:szCs w:val="24"/>
    </w:rPr>
  </w:style>
  <w:style w:type="character" w:customStyle="1" w:styleId="af0">
    <w:name w:val="結語 (文字)"/>
    <w:basedOn w:val="a0"/>
    <w:link w:val="af"/>
    <w:uiPriority w:val="99"/>
    <w:locked/>
    <w:rsid w:val="005E2E3C"/>
    <w:rPr>
      <w:rFonts w:ascii="ＭＳ 明朝" w:eastAsia="ＭＳ 明朝" w:cs="Times New Roman"/>
      <w:spacing w:val="5"/>
      <w:sz w:val="24"/>
      <w:szCs w:val="24"/>
      <w:lang w:val="en-US" w:eastAsia="ja-JP" w:bidi="ar-SA"/>
    </w:rPr>
  </w:style>
  <w:style w:type="paragraph" w:styleId="af1">
    <w:name w:val="footer"/>
    <w:basedOn w:val="a"/>
    <w:link w:val="af2"/>
    <w:uiPriority w:val="99"/>
    <w:unhideWhenUsed/>
    <w:rsid w:val="001B3733"/>
    <w:pPr>
      <w:tabs>
        <w:tab w:val="center" w:pos="4252"/>
        <w:tab w:val="right" w:pos="8504"/>
      </w:tabs>
      <w:snapToGrid w:val="0"/>
    </w:pPr>
  </w:style>
  <w:style w:type="character" w:customStyle="1" w:styleId="af2">
    <w:name w:val="フッター (文字)"/>
    <w:basedOn w:val="a0"/>
    <w:link w:val="af1"/>
    <w:uiPriority w:val="99"/>
    <w:rsid w:val="00AF6FCB"/>
  </w:style>
  <w:style w:type="paragraph" w:styleId="af3">
    <w:name w:val="Revision"/>
    <w:hidden/>
    <w:uiPriority w:val="99"/>
    <w:semiHidden/>
    <w:rsid w:val="00D5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93FA7-068B-439A-B981-17E3F70A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技術指導受託契約書</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技術指導受託契約書</dc:title>
  <dc:creator>早坂公朗</dc:creator>
  <cp:lastModifiedBy>立岩 信明</cp:lastModifiedBy>
  <cp:revision>10</cp:revision>
  <cp:lastPrinted>2022-03-24T06:35:00Z</cp:lastPrinted>
  <dcterms:created xsi:type="dcterms:W3CDTF">2015-03-26T04:17:00Z</dcterms:created>
  <dcterms:modified xsi:type="dcterms:W3CDTF">2022-08-15T07:51:00Z</dcterms:modified>
</cp:coreProperties>
</file>